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45" w:rsidRPr="00043ED1" w:rsidRDefault="004E3A45" w:rsidP="004E3A45">
      <w:pPr>
        <w:ind w:left="3544"/>
        <w:jc w:val="center"/>
        <w:rPr>
          <w:rFonts w:cs="Calibri"/>
          <w:b/>
          <w:bCs/>
          <w:caps/>
          <w:lang w:eastAsia="ar-SA"/>
        </w:rPr>
      </w:pPr>
      <w:r w:rsidRPr="00043ED1">
        <w:rPr>
          <w:rFonts w:cs="Calibri"/>
          <w:b/>
          <w:bCs/>
          <w:caps/>
          <w:noProof/>
        </w:rPr>
        <w:drawing>
          <wp:anchor distT="0" distB="0" distL="114300" distR="114300" simplePos="0" relativeHeight="251659264" behindDoc="1" locked="0" layoutInCell="1" allowOverlap="1" wp14:anchorId="69AC4C00" wp14:editId="11EC9623">
            <wp:simplePos x="0" y="0"/>
            <wp:positionH relativeFrom="column">
              <wp:posOffset>-40152</wp:posOffset>
            </wp:positionH>
            <wp:positionV relativeFrom="page">
              <wp:posOffset>742462</wp:posOffset>
            </wp:positionV>
            <wp:extent cx="2523490" cy="2879090"/>
            <wp:effectExtent l="0" t="0" r="0" b="0"/>
            <wp:wrapSquare wrapText="bothSides"/>
            <wp:docPr id="1" name="Рисунок 1"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профсоюза (большая прозрач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anchor>
        </w:drawing>
      </w:r>
      <w:r w:rsidRPr="00043ED1">
        <w:rPr>
          <w:rFonts w:cs="Calibri"/>
          <w:b/>
          <w:bCs/>
          <w:caps/>
          <w:lang w:eastAsia="ar-SA"/>
        </w:rPr>
        <w:t>Общероссийский</w:t>
      </w:r>
    </w:p>
    <w:p w:rsidR="004E3A45" w:rsidRPr="00043ED1" w:rsidRDefault="004E3A45" w:rsidP="004E3A45">
      <w:pPr>
        <w:ind w:left="3544"/>
        <w:jc w:val="center"/>
        <w:rPr>
          <w:rFonts w:cs="Calibri"/>
          <w:b/>
          <w:bCs/>
          <w:caps/>
          <w:lang w:eastAsia="ar-SA"/>
        </w:rPr>
      </w:pPr>
      <w:r w:rsidRPr="00043ED1">
        <w:rPr>
          <w:rFonts w:cs="Calibri"/>
          <w:b/>
          <w:bCs/>
          <w:caps/>
          <w:lang w:eastAsia="ar-SA"/>
        </w:rPr>
        <w:t>профсоюз образования</w:t>
      </w:r>
    </w:p>
    <w:p w:rsidR="004E3A45" w:rsidRPr="00043ED1" w:rsidRDefault="004E3A45" w:rsidP="004E3A45">
      <w:pPr>
        <w:ind w:left="3544"/>
        <w:jc w:val="center"/>
        <w:rPr>
          <w:rFonts w:cs="Calibri"/>
          <w:b/>
          <w:bCs/>
          <w:caps/>
          <w:sz w:val="28"/>
          <w:szCs w:val="28"/>
          <w:lang w:eastAsia="ar-SA"/>
        </w:rPr>
      </w:pPr>
    </w:p>
    <w:p w:rsidR="004E3A45" w:rsidRPr="00043ED1" w:rsidRDefault="004E3A45" w:rsidP="004E3A45">
      <w:pPr>
        <w:ind w:left="3544"/>
        <w:jc w:val="center"/>
        <w:rPr>
          <w:rFonts w:cs="Calibri"/>
          <w:b/>
          <w:bCs/>
          <w:caps/>
          <w:sz w:val="28"/>
          <w:szCs w:val="28"/>
          <w:lang w:eastAsia="ar-SA"/>
        </w:rPr>
      </w:pPr>
    </w:p>
    <w:p w:rsidR="004E3A45" w:rsidRPr="00043ED1" w:rsidRDefault="004E3A45" w:rsidP="004E3A45">
      <w:pPr>
        <w:ind w:left="3544"/>
        <w:jc w:val="center"/>
        <w:rPr>
          <w:rFonts w:cs="Calibri"/>
          <w:b/>
          <w:bCs/>
          <w:caps/>
          <w:sz w:val="32"/>
          <w:szCs w:val="32"/>
          <w:lang w:eastAsia="ar-SA"/>
        </w:rPr>
      </w:pPr>
      <w:r w:rsidRPr="00043ED1">
        <w:rPr>
          <w:rFonts w:cs="Calibri"/>
          <w:b/>
          <w:bCs/>
          <w:caps/>
          <w:sz w:val="32"/>
          <w:szCs w:val="32"/>
          <w:lang w:eastAsia="ar-SA"/>
        </w:rPr>
        <w:t>Саратовская</w:t>
      </w:r>
    </w:p>
    <w:p w:rsidR="004E3A45" w:rsidRPr="00043ED1" w:rsidRDefault="004E3A45" w:rsidP="004E3A45">
      <w:pPr>
        <w:ind w:left="3544"/>
        <w:jc w:val="center"/>
        <w:rPr>
          <w:rFonts w:cs="Calibri"/>
          <w:b/>
          <w:bCs/>
          <w:caps/>
          <w:sz w:val="32"/>
          <w:szCs w:val="32"/>
          <w:lang w:eastAsia="ar-SA"/>
        </w:rPr>
      </w:pPr>
      <w:r w:rsidRPr="00043ED1">
        <w:rPr>
          <w:rFonts w:cs="Calibri"/>
          <w:b/>
          <w:bCs/>
          <w:caps/>
          <w:sz w:val="32"/>
          <w:szCs w:val="32"/>
          <w:lang w:eastAsia="ar-SA"/>
        </w:rPr>
        <w:t>областная организация</w:t>
      </w: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ind w:left="3544"/>
        <w:jc w:val="center"/>
        <w:rPr>
          <w:rFonts w:cs="Calibri"/>
          <w:b/>
          <w:bCs/>
          <w:lang w:eastAsia="ar-SA"/>
        </w:rPr>
      </w:pPr>
    </w:p>
    <w:p w:rsidR="004E3A45" w:rsidRPr="00043ED1" w:rsidRDefault="004E3A45" w:rsidP="004E3A45">
      <w:pPr>
        <w:jc w:val="center"/>
        <w:rPr>
          <w:rFonts w:cs="Calibri"/>
          <w:b/>
          <w:bCs/>
          <w:lang w:eastAsia="ar-SA"/>
        </w:rPr>
      </w:pPr>
    </w:p>
    <w:p w:rsidR="004E3A45" w:rsidRPr="00043ED1" w:rsidRDefault="004E3A45" w:rsidP="004E3A45">
      <w:pPr>
        <w:jc w:val="center"/>
        <w:rPr>
          <w:rFonts w:cs="Calibri"/>
          <w:b/>
          <w:bCs/>
          <w:lang w:eastAsia="ar-SA"/>
        </w:rPr>
      </w:pPr>
    </w:p>
    <w:p w:rsidR="004E3A45" w:rsidRPr="00043ED1" w:rsidRDefault="004E3A45" w:rsidP="004E3A45">
      <w:pPr>
        <w:jc w:val="center"/>
        <w:rPr>
          <w:rFonts w:cs="Calibri"/>
          <w:b/>
          <w:bCs/>
          <w:lang w:eastAsia="ar-SA"/>
        </w:rPr>
      </w:pPr>
    </w:p>
    <w:p w:rsidR="004E3A45" w:rsidRPr="00043ED1" w:rsidRDefault="004E3A45" w:rsidP="004E3A45">
      <w:pPr>
        <w:jc w:val="center"/>
        <w:rPr>
          <w:rFonts w:cs="Calibri"/>
          <w:b/>
          <w:bCs/>
          <w:sz w:val="36"/>
          <w:szCs w:val="36"/>
          <w:lang w:eastAsia="ar-SA"/>
        </w:rPr>
      </w:pPr>
    </w:p>
    <w:p w:rsidR="004E3A45" w:rsidRPr="00043ED1" w:rsidRDefault="004E3A45" w:rsidP="004E3A45">
      <w:pPr>
        <w:jc w:val="center"/>
        <w:rPr>
          <w:rFonts w:cs="Calibri"/>
          <w:b/>
          <w:bCs/>
          <w:lang w:eastAsia="ar-SA"/>
        </w:rPr>
      </w:pPr>
    </w:p>
    <w:p w:rsidR="004E3A45" w:rsidRPr="004E3A45" w:rsidRDefault="004E3A45" w:rsidP="004E3A45">
      <w:pPr>
        <w:widowControl w:val="0"/>
        <w:suppressAutoHyphens/>
        <w:ind w:right="50"/>
        <w:jc w:val="center"/>
        <w:rPr>
          <w:rFonts w:ascii="Century Schoolbook" w:eastAsia="Lucida Sans Unicode" w:hAnsi="Century Schoolbook" w:cs="Tahoma"/>
          <w:b/>
          <w:bCs/>
          <w:sz w:val="56"/>
          <w:szCs w:val="56"/>
        </w:rPr>
      </w:pPr>
      <w:r>
        <w:rPr>
          <w:rFonts w:ascii="Century Schoolbook" w:eastAsia="Lucida Sans Unicode" w:hAnsi="Century Schoolbook" w:cs="Tahoma"/>
          <w:b/>
          <w:bCs/>
          <w:sz w:val="56"/>
          <w:szCs w:val="56"/>
        </w:rPr>
        <w:t>Методические рекомендации</w:t>
      </w:r>
    </w:p>
    <w:p w:rsidR="004E3A45" w:rsidRPr="00043ED1" w:rsidRDefault="004E3A45" w:rsidP="004E3A45">
      <w:pPr>
        <w:widowControl w:val="0"/>
        <w:suppressAutoHyphens/>
        <w:ind w:right="50"/>
        <w:jc w:val="center"/>
        <w:rPr>
          <w:rFonts w:ascii="Century Schoolbook" w:eastAsia="Lucida Sans Unicode" w:hAnsi="Century Schoolbook" w:cs="Tahoma"/>
          <w:bCs/>
          <w:sz w:val="48"/>
          <w:szCs w:val="48"/>
        </w:rPr>
      </w:pPr>
      <w:r w:rsidRPr="004E3A45">
        <w:rPr>
          <w:rFonts w:ascii="Century Schoolbook" w:eastAsia="Lucida Sans Unicode" w:hAnsi="Century Schoolbook" w:cs="Tahoma"/>
          <w:b/>
          <w:bCs/>
          <w:sz w:val="56"/>
          <w:szCs w:val="56"/>
        </w:rPr>
        <w:t>по проведению</w:t>
      </w:r>
      <w:r>
        <w:rPr>
          <w:rFonts w:ascii="Century Schoolbook" w:eastAsia="Lucida Sans Unicode" w:hAnsi="Century Schoolbook" w:cs="Tahoma"/>
          <w:b/>
          <w:bCs/>
          <w:sz w:val="56"/>
          <w:szCs w:val="56"/>
        </w:rPr>
        <w:t xml:space="preserve"> </w:t>
      </w:r>
      <w:r w:rsidRPr="004E3A45">
        <w:rPr>
          <w:rFonts w:ascii="Century Schoolbook" w:eastAsia="Lucida Sans Unicode" w:hAnsi="Century Schoolbook" w:cs="Tahoma"/>
          <w:b/>
          <w:bCs/>
          <w:sz w:val="56"/>
          <w:szCs w:val="56"/>
        </w:rPr>
        <w:t>специальной оценки условий труда</w:t>
      </w:r>
    </w:p>
    <w:p w:rsidR="004E3A45" w:rsidRPr="00043ED1" w:rsidRDefault="004E3A45" w:rsidP="004E3A45">
      <w:pPr>
        <w:jc w:val="center"/>
        <w:rPr>
          <w:rFonts w:cs="Calibri"/>
          <w:bCs/>
          <w:sz w:val="48"/>
          <w:szCs w:val="48"/>
          <w:lang w:eastAsia="ar-SA"/>
        </w:rPr>
      </w:pPr>
    </w:p>
    <w:p w:rsidR="004E3A45" w:rsidRPr="00043ED1" w:rsidRDefault="004E3A45" w:rsidP="004E3A45">
      <w:pPr>
        <w:jc w:val="center"/>
        <w:rPr>
          <w:rFonts w:cs="Calibri"/>
          <w:b/>
          <w:bCs/>
          <w:lang w:eastAsia="ar-SA"/>
        </w:rPr>
      </w:pPr>
    </w:p>
    <w:p w:rsidR="004E3A45" w:rsidRPr="00043ED1" w:rsidRDefault="004E3A45" w:rsidP="004E3A45">
      <w:pPr>
        <w:jc w:val="center"/>
        <w:rPr>
          <w:rFonts w:cs="Calibri"/>
          <w:b/>
          <w:bCs/>
          <w:lang w:eastAsia="ar-SA"/>
        </w:rPr>
      </w:pPr>
    </w:p>
    <w:p w:rsidR="004E3A45" w:rsidRPr="00043ED1" w:rsidRDefault="004E3A45" w:rsidP="004E3A45">
      <w:pPr>
        <w:spacing w:after="120"/>
        <w:ind w:right="-6" w:firstLine="709"/>
        <w:jc w:val="both"/>
        <w:rPr>
          <w:sz w:val="28"/>
          <w:szCs w:val="28"/>
        </w:rPr>
      </w:pPr>
    </w:p>
    <w:p w:rsidR="004E3A45" w:rsidRPr="00043ED1"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Default="004E3A45" w:rsidP="004E3A45">
      <w:pPr>
        <w:spacing w:after="120"/>
        <w:ind w:right="-6" w:firstLine="709"/>
        <w:jc w:val="both"/>
        <w:rPr>
          <w:sz w:val="28"/>
          <w:szCs w:val="28"/>
        </w:rPr>
      </w:pPr>
    </w:p>
    <w:p w:rsidR="004E3A45" w:rsidRPr="00043ED1" w:rsidRDefault="004E3A45" w:rsidP="004E3A45">
      <w:pPr>
        <w:jc w:val="center"/>
        <w:rPr>
          <w:rFonts w:cs="Calibri"/>
          <w:b/>
          <w:bCs/>
          <w:sz w:val="28"/>
          <w:szCs w:val="28"/>
          <w:lang w:eastAsia="ar-SA"/>
        </w:rPr>
      </w:pPr>
      <w:r w:rsidRPr="00043ED1">
        <w:rPr>
          <w:rFonts w:cs="Calibri"/>
          <w:b/>
          <w:bCs/>
          <w:sz w:val="28"/>
          <w:szCs w:val="28"/>
          <w:lang w:eastAsia="ar-SA"/>
        </w:rPr>
        <w:t>г. Саратов</w:t>
      </w:r>
    </w:p>
    <w:p w:rsidR="004E3A45" w:rsidRPr="00043ED1" w:rsidRDefault="004E3A45" w:rsidP="004E3A45">
      <w:pPr>
        <w:spacing w:line="360" w:lineRule="auto"/>
        <w:jc w:val="center"/>
        <w:rPr>
          <w:rFonts w:cs="Calibri"/>
          <w:b/>
          <w:bCs/>
          <w:lang w:eastAsia="ar-SA"/>
        </w:rPr>
      </w:pPr>
      <w:r w:rsidRPr="00043ED1">
        <w:rPr>
          <w:rFonts w:cs="Calibri"/>
          <w:b/>
          <w:bCs/>
          <w:lang w:eastAsia="ar-SA"/>
        </w:rPr>
        <w:t>2017 г.</w:t>
      </w:r>
    </w:p>
    <w:p w:rsidR="004E3A45" w:rsidRDefault="004E3A45" w:rsidP="004E3A45">
      <w:pPr>
        <w:rPr>
          <w:b/>
          <w:bCs/>
          <w:sz w:val="28"/>
          <w:szCs w:val="28"/>
        </w:rPr>
        <w:sectPr w:rsidR="004E3A45" w:rsidSect="00275DA5">
          <w:pgSz w:w="11906" w:h="16838"/>
          <w:pgMar w:top="1134" w:right="1134" w:bottom="1134" w:left="1134" w:header="709" w:footer="709" w:gutter="0"/>
          <w:cols w:space="708"/>
          <w:docGrid w:linePitch="360"/>
        </w:sectPr>
      </w:pPr>
    </w:p>
    <w:p w:rsidR="00BA139A" w:rsidRDefault="00BA139A" w:rsidP="00BA139A">
      <w:pPr>
        <w:jc w:val="center"/>
        <w:rPr>
          <w:b/>
          <w:sz w:val="32"/>
          <w:szCs w:val="32"/>
        </w:rPr>
      </w:pPr>
    </w:p>
    <w:p w:rsidR="00BA139A" w:rsidRDefault="00BA139A" w:rsidP="00BA139A">
      <w:pPr>
        <w:jc w:val="center"/>
        <w:rPr>
          <w:b/>
          <w:sz w:val="32"/>
          <w:szCs w:val="32"/>
        </w:rPr>
      </w:pPr>
    </w:p>
    <w:p w:rsidR="00BA139A" w:rsidRDefault="00BA139A" w:rsidP="00BA139A">
      <w:pPr>
        <w:jc w:val="center"/>
        <w:rPr>
          <w:b/>
          <w:sz w:val="32"/>
          <w:szCs w:val="32"/>
        </w:rPr>
      </w:pPr>
    </w:p>
    <w:p w:rsidR="00BA139A" w:rsidRDefault="00BA139A" w:rsidP="00BA139A">
      <w:pPr>
        <w:jc w:val="center"/>
        <w:rPr>
          <w:b/>
          <w:sz w:val="32"/>
          <w:szCs w:val="32"/>
        </w:rPr>
      </w:pPr>
    </w:p>
    <w:p w:rsidR="00BA139A" w:rsidRPr="00427E05" w:rsidRDefault="00BA139A" w:rsidP="00BA139A">
      <w:pPr>
        <w:jc w:val="center"/>
        <w:rPr>
          <w:b/>
          <w:sz w:val="32"/>
          <w:szCs w:val="32"/>
        </w:rPr>
      </w:pPr>
      <w:r w:rsidRPr="00427E05">
        <w:rPr>
          <w:b/>
          <w:sz w:val="32"/>
          <w:szCs w:val="32"/>
        </w:rPr>
        <w:t>Уважаемые коллеги!</w:t>
      </w:r>
    </w:p>
    <w:p w:rsidR="00BA139A" w:rsidRPr="00EF2F94" w:rsidRDefault="00BA139A" w:rsidP="00BA139A">
      <w:pPr>
        <w:jc w:val="center"/>
        <w:rPr>
          <w:sz w:val="28"/>
        </w:rPr>
      </w:pPr>
    </w:p>
    <w:p w:rsidR="00801312" w:rsidRDefault="00801312" w:rsidP="007F7067">
      <w:pPr>
        <w:ind w:firstLine="709"/>
        <w:jc w:val="both"/>
        <w:rPr>
          <w:sz w:val="28"/>
        </w:rPr>
      </w:pPr>
      <w:r>
        <w:rPr>
          <w:sz w:val="28"/>
        </w:rPr>
        <w:t>В этом году в большинстве образовательных организаций области заканчивается срок действия аттестации рабочих мест проведённой в 2012 году в рамках пилотного проекта.</w:t>
      </w:r>
    </w:p>
    <w:p w:rsidR="007F7067" w:rsidRDefault="00BA139A" w:rsidP="007F7067">
      <w:pPr>
        <w:ind w:firstLine="709"/>
        <w:jc w:val="both"/>
        <w:rPr>
          <w:sz w:val="28"/>
        </w:rPr>
      </w:pPr>
      <w:r w:rsidRPr="00EF2F94">
        <w:rPr>
          <w:sz w:val="28"/>
        </w:rPr>
        <w:t xml:space="preserve">Данные методические рекомендации подготовлены </w:t>
      </w:r>
      <w:r w:rsidR="00801312">
        <w:rPr>
          <w:sz w:val="28"/>
        </w:rPr>
        <w:t xml:space="preserve">в помощь председателям профсоюзных организаций, уполномоченным профсоюзных комитетов по охране труда </w:t>
      </w:r>
      <w:r w:rsidR="003A05CE">
        <w:rPr>
          <w:sz w:val="28"/>
        </w:rPr>
        <w:t>и</w:t>
      </w:r>
      <w:r w:rsidRPr="00EF2F94">
        <w:rPr>
          <w:sz w:val="28"/>
        </w:rPr>
        <w:t xml:space="preserve"> содержат в себе информацию по применению трудового законодательства</w:t>
      </w:r>
      <w:r w:rsidR="003A05CE">
        <w:rPr>
          <w:sz w:val="28"/>
        </w:rPr>
        <w:t xml:space="preserve">, законодательства </w:t>
      </w:r>
      <w:r w:rsidR="003A05CE" w:rsidRPr="00EF2F94">
        <w:rPr>
          <w:sz w:val="28"/>
        </w:rPr>
        <w:t>и других нормативно-правовых актов Российской Федерации</w:t>
      </w:r>
      <w:r w:rsidR="003A05CE">
        <w:rPr>
          <w:sz w:val="28"/>
        </w:rPr>
        <w:t xml:space="preserve"> о специальной оценке условий труда</w:t>
      </w:r>
      <w:r w:rsidR="00E95396">
        <w:rPr>
          <w:sz w:val="28"/>
        </w:rPr>
        <w:t xml:space="preserve">. </w:t>
      </w:r>
    </w:p>
    <w:p w:rsidR="00A56BE2" w:rsidRDefault="00A56BE2" w:rsidP="00A56BE2">
      <w:pPr>
        <w:autoSpaceDE w:val="0"/>
        <w:autoSpaceDN w:val="0"/>
        <w:adjustRightInd w:val="0"/>
        <w:spacing w:before="120" w:after="120"/>
        <w:ind w:right="-1" w:firstLine="567"/>
        <w:jc w:val="both"/>
        <w:rPr>
          <w:color w:val="000000"/>
          <w:sz w:val="28"/>
          <w:szCs w:val="28"/>
        </w:rPr>
      </w:pPr>
      <w:bookmarkStart w:id="0" w:name="sub_21017"/>
      <w:r>
        <w:rPr>
          <w:color w:val="000000"/>
          <w:sz w:val="28"/>
          <w:szCs w:val="28"/>
        </w:rPr>
        <w:t>Настоящие методические рекомендации помогут не только повысить компетентность профсоюзного актива, выполняющего контрольные функции по защите трудовых прав работников, но и стать пособием для руководителей и специалистов, участвующих в мероприятиях по СОУТ в учреждениях здравоохранения.</w:t>
      </w:r>
    </w:p>
    <w:bookmarkEnd w:id="0"/>
    <w:p w:rsidR="00C97A87" w:rsidRDefault="00C97A87" w:rsidP="00C97A87">
      <w:pPr>
        <w:ind w:firstLine="709"/>
        <w:jc w:val="both"/>
        <w:rPr>
          <w:sz w:val="28"/>
        </w:rPr>
      </w:pPr>
      <w:r>
        <w:rPr>
          <w:sz w:val="28"/>
        </w:rPr>
        <w:t>При разработке</w:t>
      </w:r>
      <w:r w:rsidRPr="00C97A87">
        <w:rPr>
          <w:sz w:val="28"/>
        </w:rPr>
        <w:t xml:space="preserve"> рекомендаци</w:t>
      </w:r>
      <w:r>
        <w:rPr>
          <w:sz w:val="28"/>
        </w:rPr>
        <w:t>й</w:t>
      </w:r>
      <w:r w:rsidRPr="00C97A87">
        <w:rPr>
          <w:sz w:val="28"/>
        </w:rPr>
        <w:t xml:space="preserve"> </w:t>
      </w:r>
      <w:r>
        <w:rPr>
          <w:sz w:val="28"/>
        </w:rPr>
        <w:t>использованы</w:t>
      </w:r>
      <w:r w:rsidR="0089070B" w:rsidRPr="00C97A87">
        <w:rPr>
          <w:sz w:val="28"/>
        </w:rPr>
        <w:t xml:space="preserve"> </w:t>
      </w:r>
      <w:r>
        <w:rPr>
          <w:sz w:val="28"/>
        </w:rPr>
        <w:t xml:space="preserve">материалы </w:t>
      </w:r>
      <w:r w:rsidR="00801312" w:rsidRPr="00EF2F94">
        <w:rPr>
          <w:sz w:val="28"/>
        </w:rPr>
        <w:t>техническ</w:t>
      </w:r>
      <w:r w:rsidR="00801312">
        <w:rPr>
          <w:sz w:val="28"/>
        </w:rPr>
        <w:t>ого</w:t>
      </w:r>
      <w:r w:rsidR="00801312" w:rsidRPr="00EF2F94">
        <w:rPr>
          <w:sz w:val="28"/>
        </w:rPr>
        <w:t xml:space="preserve"> инспектор</w:t>
      </w:r>
      <w:r w:rsidR="00801312">
        <w:rPr>
          <w:sz w:val="28"/>
        </w:rPr>
        <w:t>а</w:t>
      </w:r>
      <w:r w:rsidR="00801312" w:rsidRPr="00EF2F94">
        <w:rPr>
          <w:sz w:val="28"/>
        </w:rPr>
        <w:t xml:space="preserve"> труда </w:t>
      </w:r>
      <w:r w:rsidR="0022063E" w:rsidRPr="0022063E">
        <w:rPr>
          <w:sz w:val="28"/>
        </w:rPr>
        <w:t>ЦК Профсоюза работников здравоохранения РФ по Саратовской области</w:t>
      </w:r>
      <w:r w:rsidR="00801312" w:rsidRPr="00EF2F94">
        <w:rPr>
          <w:sz w:val="28"/>
        </w:rPr>
        <w:t xml:space="preserve"> Н.С. Носов</w:t>
      </w:r>
      <w:r w:rsidR="00801312">
        <w:rPr>
          <w:sz w:val="28"/>
        </w:rPr>
        <w:t xml:space="preserve">а и </w:t>
      </w:r>
      <w:r w:rsidR="00801312" w:rsidRPr="00801312">
        <w:rPr>
          <w:sz w:val="28"/>
        </w:rPr>
        <w:t>ООО «ИИОТ»</w:t>
      </w:r>
      <w:r w:rsidR="001D6E7B">
        <w:rPr>
          <w:sz w:val="28"/>
        </w:rPr>
        <w:t>.</w:t>
      </w:r>
      <w:r w:rsidR="00BC1836">
        <w:rPr>
          <w:sz w:val="28"/>
        </w:rPr>
        <w:t xml:space="preserve"> </w:t>
      </w:r>
    </w:p>
    <w:p w:rsidR="00C66996" w:rsidRDefault="00C66996" w:rsidP="00C97A87">
      <w:pPr>
        <w:ind w:firstLine="709"/>
        <w:jc w:val="both"/>
        <w:rPr>
          <w:sz w:val="28"/>
        </w:rPr>
        <w:sectPr w:rsidR="00C66996" w:rsidSect="00275DA5">
          <w:footerReference w:type="default" r:id="rId9"/>
          <w:pgSz w:w="11906" w:h="16838"/>
          <w:pgMar w:top="1134" w:right="1134" w:bottom="1134" w:left="1134" w:header="709" w:footer="709" w:gutter="0"/>
          <w:cols w:space="708"/>
          <w:docGrid w:linePitch="360"/>
        </w:sectPr>
      </w:pPr>
    </w:p>
    <w:sdt>
      <w:sdtPr>
        <w:rPr>
          <w:rFonts w:ascii="Times New Roman" w:eastAsia="Times New Roman" w:hAnsi="Times New Roman" w:cs="Times New Roman"/>
          <w:color w:val="auto"/>
          <w:sz w:val="24"/>
          <w:szCs w:val="24"/>
        </w:rPr>
        <w:id w:val="-1981764009"/>
        <w:docPartObj>
          <w:docPartGallery w:val="Table of Contents"/>
          <w:docPartUnique/>
        </w:docPartObj>
      </w:sdtPr>
      <w:sdtEndPr>
        <w:rPr>
          <w:b/>
          <w:bCs/>
        </w:rPr>
      </w:sdtEndPr>
      <w:sdtContent>
        <w:p w:rsidR="00C66996" w:rsidRDefault="00C66996">
          <w:pPr>
            <w:pStyle w:val="afe"/>
          </w:pPr>
          <w:r>
            <w:t>Оглавление</w:t>
          </w:r>
        </w:p>
        <w:p w:rsidR="00C66996" w:rsidRDefault="00C66996">
          <w:pPr>
            <w:pStyle w:val="23"/>
            <w:tabs>
              <w:tab w:val="right" w:leader="dot" w:pos="9628"/>
            </w:tabs>
            <w:rPr>
              <w:noProof/>
            </w:rPr>
          </w:pPr>
          <w:r>
            <w:fldChar w:fldCharType="begin"/>
          </w:r>
          <w:r>
            <w:instrText xml:space="preserve"> TOC \o "1-3" \h \z \u </w:instrText>
          </w:r>
          <w:r>
            <w:fldChar w:fldCharType="separate"/>
          </w:r>
          <w:hyperlink w:anchor="_Toc484007647" w:history="1">
            <w:r w:rsidRPr="00687873">
              <w:rPr>
                <w:rStyle w:val="a7"/>
                <w:b/>
                <w:noProof/>
              </w:rPr>
              <w:t>Общие положения</w:t>
            </w:r>
            <w:r>
              <w:rPr>
                <w:noProof/>
                <w:webHidden/>
              </w:rPr>
              <w:tab/>
            </w:r>
            <w:r>
              <w:rPr>
                <w:noProof/>
                <w:webHidden/>
              </w:rPr>
              <w:fldChar w:fldCharType="begin"/>
            </w:r>
            <w:r>
              <w:rPr>
                <w:noProof/>
                <w:webHidden/>
              </w:rPr>
              <w:instrText xml:space="preserve"> PAGEREF _Toc484007647 \h </w:instrText>
            </w:r>
            <w:r>
              <w:rPr>
                <w:noProof/>
                <w:webHidden/>
              </w:rPr>
            </w:r>
            <w:r>
              <w:rPr>
                <w:noProof/>
                <w:webHidden/>
              </w:rPr>
              <w:fldChar w:fldCharType="separate"/>
            </w:r>
            <w:r>
              <w:rPr>
                <w:noProof/>
                <w:webHidden/>
              </w:rPr>
              <w:t>4</w:t>
            </w:r>
            <w:r>
              <w:rPr>
                <w:noProof/>
                <w:webHidden/>
              </w:rPr>
              <w:fldChar w:fldCharType="end"/>
            </w:r>
          </w:hyperlink>
        </w:p>
        <w:p w:rsidR="00C66996" w:rsidRDefault="00123685">
          <w:pPr>
            <w:pStyle w:val="23"/>
            <w:tabs>
              <w:tab w:val="right" w:leader="dot" w:pos="9628"/>
            </w:tabs>
            <w:rPr>
              <w:noProof/>
            </w:rPr>
          </w:pPr>
          <w:hyperlink w:anchor="_Toc484007648" w:history="1">
            <w:r w:rsidR="00C66996" w:rsidRPr="00687873">
              <w:rPr>
                <w:rStyle w:val="a7"/>
                <w:b/>
                <w:noProof/>
              </w:rPr>
              <w:t>Подготовка к проведению СОУТ.</w:t>
            </w:r>
            <w:r w:rsidR="00C66996">
              <w:rPr>
                <w:noProof/>
                <w:webHidden/>
              </w:rPr>
              <w:tab/>
            </w:r>
            <w:r w:rsidR="00C66996">
              <w:rPr>
                <w:noProof/>
                <w:webHidden/>
              </w:rPr>
              <w:fldChar w:fldCharType="begin"/>
            </w:r>
            <w:r w:rsidR="00C66996">
              <w:rPr>
                <w:noProof/>
                <w:webHidden/>
              </w:rPr>
              <w:instrText xml:space="preserve"> PAGEREF _Toc484007648 \h </w:instrText>
            </w:r>
            <w:r w:rsidR="00C66996">
              <w:rPr>
                <w:noProof/>
                <w:webHidden/>
              </w:rPr>
            </w:r>
            <w:r w:rsidR="00C66996">
              <w:rPr>
                <w:noProof/>
                <w:webHidden/>
              </w:rPr>
              <w:fldChar w:fldCharType="separate"/>
            </w:r>
            <w:r w:rsidR="00C66996">
              <w:rPr>
                <w:noProof/>
                <w:webHidden/>
              </w:rPr>
              <w:t>6</w:t>
            </w:r>
            <w:r w:rsidR="00C66996">
              <w:rPr>
                <w:noProof/>
                <w:webHidden/>
              </w:rPr>
              <w:fldChar w:fldCharType="end"/>
            </w:r>
          </w:hyperlink>
        </w:p>
        <w:p w:rsidR="00C66996" w:rsidRDefault="00123685">
          <w:pPr>
            <w:pStyle w:val="31"/>
            <w:tabs>
              <w:tab w:val="right" w:leader="dot" w:pos="9628"/>
            </w:tabs>
            <w:rPr>
              <w:noProof/>
            </w:rPr>
          </w:pPr>
          <w:hyperlink w:anchor="_Toc484007649" w:history="1">
            <w:r w:rsidR="00C66996" w:rsidRPr="00687873">
              <w:rPr>
                <w:rStyle w:val="a7"/>
                <w:b/>
                <w:noProof/>
              </w:rPr>
              <w:t>Комиссия по проведению СОУТ.</w:t>
            </w:r>
            <w:r w:rsidR="00C66996">
              <w:rPr>
                <w:noProof/>
                <w:webHidden/>
              </w:rPr>
              <w:tab/>
            </w:r>
            <w:r w:rsidR="00C66996">
              <w:rPr>
                <w:noProof/>
                <w:webHidden/>
              </w:rPr>
              <w:fldChar w:fldCharType="begin"/>
            </w:r>
            <w:r w:rsidR="00C66996">
              <w:rPr>
                <w:noProof/>
                <w:webHidden/>
              </w:rPr>
              <w:instrText xml:space="preserve"> PAGEREF _Toc484007649 \h </w:instrText>
            </w:r>
            <w:r w:rsidR="00C66996">
              <w:rPr>
                <w:noProof/>
                <w:webHidden/>
              </w:rPr>
            </w:r>
            <w:r w:rsidR="00C66996">
              <w:rPr>
                <w:noProof/>
                <w:webHidden/>
              </w:rPr>
              <w:fldChar w:fldCharType="separate"/>
            </w:r>
            <w:r w:rsidR="00C66996">
              <w:rPr>
                <w:noProof/>
                <w:webHidden/>
              </w:rPr>
              <w:t>6</w:t>
            </w:r>
            <w:r w:rsidR="00C66996">
              <w:rPr>
                <w:noProof/>
                <w:webHidden/>
              </w:rPr>
              <w:fldChar w:fldCharType="end"/>
            </w:r>
          </w:hyperlink>
        </w:p>
        <w:p w:rsidR="00C66996" w:rsidRDefault="00123685">
          <w:pPr>
            <w:pStyle w:val="31"/>
            <w:tabs>
              <w:tab w:val="right" w:leader="dot" w:pos="9628"/>
            </w:tabs>
            <w:rPr>
              <w:noProof/>
            </w:rPr>
          </w:pPr>
          <w:hyperlink w:anchor="_Toc484007650" w:history="1">
            <w:r w:rsidR="00C66996" w:rsidRPr="00687873">
              <w:rPr>
                <w:rStyle w:val="a7"/>
                <w:b/>
                <w:noProof/>
              </w:rPr>
              <w:t>Обучение членов комиссии</w:t>
            </w:r>
            <w:r w:rsidR="00C66996">
              <w:rPr>
                <w:noProof/>
                <w:webHidden/>
              </w:rPr>
              <w:tab/>
            </w:r>
            <w:r w:rsidR="00C66996">
              <w:rPr>
                <w:noProof/>
                <w:webHidden/>
              </w:rPr>
              <w:fldChar w:fldCharType="begin"/>
            </w:r>
            <w:r w:rsidR="00C66996">
              <w:rPr>
                <w:noProof/>
                <w:webHidden/>
              </w:rPr>
              <w:instrText xml:space="preserve"> PAGEREF _Toc484007650 \h </w:instrText>
            </w:r>
            <w:r w:rsidR="00C66996">
              <w:rPr>
                <w:noProof/>
                <w:webHidden/>
              </w:rPr>
            </w:r>
            <w:r w:rsidR="00C66996">
              <w:rPr>
                <w:noProof/>
                <w:webHidden/>
              </w:rPr>
              <w:fldChar w:fldCharType="separate"/>
            </w:r>
            <w:r w:rsidR="00C66996">
              <w:rPr>
                <w:noProof/>
                <w:webHidden/>
              </w:rPr>
              <w:t>10</w:t>
            </w:r>
            <w:r w:rsidR="00C66996">
              <w:rPr>
                <w:noProof/>
                <w:webHidden/>
              </w:rPr>
              <w:fldChar w:fldCharType="end"/>
            </w:r>
          </w:hyperlink>
        </w:p>
        <w:p w:rsidR="00C66996" w:rsidRDefault="00123685">
          <w:pPr>
            <w:pStyle w:val="31"/>
            <w:tabs>
              <w:tab w:val="right" w:leader="dot" w:pos="9628"/>
            </w:tabs>
            <w:rPr>
              <w:noProof/>
            </w:rPr>
          </w:pPr>
          <w:hyperlink w:anchor="_Toc484007651" w:history="1">
            <w:r w:rsidR="00C66996" w:rsidRPr="00687873">
              <w:rPr>
                <w:rStyle w:val="a7"/>
                <w:b/>
                <w:noProof/>
              </w:rPr>
              <w:t>Утверждение перечня рабочих мест.</w:t>
            </w:r>
            <w:r w:rsidR="00C66996">
              <w:rPr>
                <w:noProof/>
                <w:webHidden/>
              </w:rPr>
              <w:tab/>
            </w:r>
            <w:r w:rsidR="00C66996">
              <w:rPr>
                <w:noProof/>
                <w:webHidden/>
              </w:rPr>
              <w:fldChar w:fldCharType="begin"/>
            </w:r>
            <w:r w:rsidR="00C66996">
              <w:rPr>
                <w:noProof/>
                <w:webHidden/>
              </w:rPr>
              <w:instrText xml:space="preserve"> PAGEREF _Toc484007651 \h </w:instrText>
            </w:r>
            <w:r w:rsidR="00C66996">
              <w:rPr>
                <w:noProof/>
                <w:webHidden/>
              </w:rPr>
            </w:r>
            <w:r w:rsidR="00C66996">
              <w:rPr>
                <w:noProof/>
                <w:webHidden/>
              </w:rPr>
              <w:fldChar w:fldCharType="separate"/>
            </w:r>
            <w:r w:rsidR="00C66996">
              <w:rPr>
                <w:noProof/>
                <w:webHidden/>
              </w:rPr>
              <w:t>10</w:t>
            </w:r>
            <w:r w:rsidR="00C66996">
              <w:rPr>
                <w:noProof/>
                <w:webHidden/>
              </w:rPr>
              <w:fldChar w:fldCharType="end"/>
            </w:r>
          </w:hyperlink>
        </w:p>
        <w:p w:rsidR="00C66996" w:rsidRDefault="00123685">
          <w:pPr>
            <w:pStyle w:val="23"/>
            <w:tabs>
              <w:tab w:val="right" w:leader="dot" w:pos="9628"/>
            </w:tabs>
            <w:rPr>
              <w:noProof/>
            </w:rPr>
          </w:pPr>
          <w:hyperlink w:anchor="_Toc484007652" w:history="1">
            <w:r w:rsidR="00C66996" w:rsidRPr="00687873">
              <w:rPr>
                <w:rStyle w:val="a7"/>
                <w:b/>
                <w:noProof/>
              </w:rPr>
              <w:t>Выбор организации, проводящей СОУТ и заключение гражданско-правового договора.</w:t>
            </w:r>
            <w:r w:rsidR="00C66996">
              <w:rPr>
                <w:noProof/>
                <w:webHidden/>
              </w:rPr>
              <w:tab/>
            </w:r>
            <w:r w:rsidR="00C66996">
              <w:rPr>
                <w:noProof/>
                <w:webHidden/>
              </w:rPr>
              <w:fldChar w:fldCharType="begin"/>
            </w:r>
            <w:r w:rsidR="00C66996">
              <w:rPr>
                <w:noProof/>
                <w:webHidden/>
              </w:rPr>
              <w:instrText xml:space="preserve"> PAGEREF _Toc484007652 \h </w:instrText>
            </w:r>
            <w:r w:rsidR="00C66996">
              <w:rPr>
                <w:noProof/>
                <w:webHidden/>
              </w:rPr>
            </w:r>
            <w:r w:rsidR="00C66996">
              <w:rPr>
                <w:noProof/>
                <w:webHidden/>
              </w:rPr>
              <w:fldChar w:fldCharType="separate"/>
            </w:r>
            <w:r w:rsidR="00C66996">
              <w:rPr>
                <w:noProof/>
                <w:webHidden/>
              </w:rPr>
              <w:t>12</w:t>
            </w:r>
            <w:r w:rsidR="00C66996">
              <w:rPr>
                <w:noProof/>
                <w:webHidden/>
              </w:rPr>
              <w:fldChar w:fldCharType="end"/>
            </w:r>
          </w:hyperlink>
        </w:p>
        <w:p w:rsidR="00C66996" w:rsidRDefault="00123685">
          <w:pPr>
            <w:pStyle w:val="23"/>
            <w:tabs>
              <w:tab w:val="right" w:leader="dot" w:pos="9628"/>
            </w:tabs>
            <w:rPr>
              <w:noProof/>
            </w:rPr>
          </w:pPr>
          <w:hyperlink w:anchor="_Toc484007653" w:history="1">
            <w:r w:rsidR="00C66996" w:rsidRPr="00687873">
              <w:rPr>
                <w:rStyle w:val="a7"/>
                <w:b/>
                <w:noProof/>
              </w:rPr>
              <w:t>Перечень вредных (опасных) производственных факторов, подлежащих учёту при СОУТ.</w:t>
            </w:r>
            <w:r w:rsidR="00C66996">
              <w:rPr>
                <w:noProof/>
                <w:webHidden/>
              </w:rPr>
              <w:tab/>
            </w:r>
            <w:r w:rsidR="00C66996">
              <w:rPr>
                <w:noProof/>
                <w:webHidden/>
              </w:rPr>
              <w:fldChar w:fldCharType="begin"/>
            </w:r>
            <w:r w:rsidR="00C66996">
              <w:rPr>
                <w:noProof/>
                <w:webHidden/>
              </w:rPr>
              <w:instrText xml:space="preserve"> PAGEREF _Toc484007653 \h </w:instrText>
            </w:r>
            <w:r w:rsidR="00C66996">
              <w:rPr>
                <w:noProof/>
                <w:webHidden/>
              </w:rPr>
            </w:r>
            <w:r w:rsidR="00C66996">
              <w:rPr>
                <w:noProof/>
                <w:webHidden/>
              </w:rPr>
              <w:fldChar w:fldCharType="separate"/>
            </w:r>
            <w:r w:rsidR="00C66996">
              <w:rPr>
                <w:noProof/>
                <w:webHidden/>
              </w:rPr>
              <w:t>14</w:t>
            </w:r>
            <w:r w:rsidR="00C66996">
              <w:rPr>
                <w:noProof/>
                <w:webHidden/>
              </w:rPr>
              <w:fldChar w:fldCharType="end"/>
            </w:r>
          </w:hyperlink>
        </w:p>
        <w:p w:rsidR="00C66996" w:rsidRDefault="00123685">
          <w:pPr>
            <w:pStyle w:val="23"/>
            <w:tabs>
              <w:tab w:val="right" w:leader="dot" w:pos="9628"/>
            </w:tabs>
            <w:rPr>
              <w:noProof/>
            </w:rPr>
          </w:pPr>
          <w:hyperlink w:anchor="_Toc484007654" w:history="1">
            <w:r w:rsidR="00C66996" w:rsidRPr="00687873">
              <w:rPr>
                <w:rStyle w:val="a7"/>
                <w:b/>
                <w:noProof/>
              </w:rPr>
              <w:t>Организация проведения мероприятий СОУТ</w:t>
            </w:r>
            <w:r w:rsidR="00C66996">
              <w:rPr>
                <w:noProof/>
                <w:webHidden/>
              </w:rPr>
              <w:tab/>
            </w:r>
            <w:r w:rsidR="00C66996">
              <w:rPr>
                <w:noProof/>
                <w:webHidden/>
              </w:rPr>
              <w:fldChar w:fldCharType="begin"/>
            </w:r>
            <w:r w:rsidR="00C66996">
              <w:rPr>
                <w:noProof/>
                <w:webHidden/>
              </w:rPr>
              <w:instrText xml:space="preserve"> PAGEREF _Toc484007654 \h </w:instrText>
            </w:r>
            <w:r w:rsidR="00C66996">
              <w:rPr>
                <w:noProof/>
                <w:webHidden/>
              </w:rPr>
            </w:r>
            <w:r w:rsidR="00C66996">
              <w:rPr>
                <w:noProof/>
                <w:webHidden/>
              </w:rPr>
              <w:fldChar w:fldCharType="separate"/>
            </w:r>
            <w:r w:rsidR="00C66996">
              <w:rPr>
                <w:noProof/>
                <w:webHidden/>
              </w:rPr>
              <w:t>16</w:t>
            </w:r>
            <w:r w:rsidR="00C66996">
              <w:rPr>
                <w:noProof/>
                <w:webHidden/>
              </w:rPr>
              <w:fldChar w:fldCharType="end"/>
            </w:r>
          </w:hyperlink>
        </w:p>
        <w:p w:rsidR="00C66996" w:rsidRDefault="00123685">
          <w:pPr>
            <w:pStyle w:val="23"/>
            <w:tabs>
              <w:tab w:val="right" w:leader="dot" w:pos="9628"/>
            </w:tabs>
            <w:rPr>
              <w:noProof/>
            </w:rPr>
          </w:pPr>
          <w:hyperlink w:anchor="_Toc484007655" w:history="1">
            <w:r w:rsidR="00C66996" w:rsidRPr="00687873">
              <w:rPr>
                <w:rStyle w:val="a7"/>
                <w:b/>
                <w:noProof/>
              </w:rPr>
              <w:t>Идентификация потенциально вредных и (или) опасных производственных факторов</w:t>
            </w:r>
            <w:r w:rsidR="00C66996">
              <w:rPr>
                <w:noProof/>
                <w:webHidden/>
              </w:rPr>
              <w:tab/>
            </w:r>
            <w:r w:rsidR="00C66996">
              <w:rPr>
                <w:noProof/>
                <w:webHidden/>
              </w:rPr>
              <w:fldChar w:fldCharType="begin"/>
            </w:r>
            <w:r w:rsidR="00C66996">
              <w:rPr>
                <w:noProof/>
                <w:webHidden/>
              </w:rPr>
              <w:instrText xml:space="preserve"> PAGEREF _Toc484007655 \h </w:instrText>
            </w:r>
            <w:r w:rsidR="00C66996">
              <w:rPr>
                <w:noProof/>
                <w:webHidden/>
              </w:rPr>
            </w:r>
            <w:r w:rsidR="00C66996">
              <w:rPr>
                <w:noProof/>
                <w:webHidden/>
              </w:rPr>
              <w:fldChar w:fldCharType="separate"/>
            </w:r>
            <w:r w:rsidR="00C66996">
              <w:rPr>
                <w:noProof/>
                <w:webHidden/>
              </w:rPr>
              <w:t>17</w:t>
            </w:r>
            <w:r w:rsidR="00C66996">
              <w:rPr>
                <w:noProof/>
                <w:webHidden/>
              </w:rPr>
              <w:fldChar w:fldCharType="end"/>
            </w:r>
          </w:hyperlink>
        </w:p>
        <w:p w:rsidR="00C66996" w:rsidRDefault="00123685">
          <w:pPr>
            <w:pStyle w:val="23"/>
            <w:tabs>
              <w:tab w:val="right" w:leader="dot" w:pos="9628"/>
            </w:tabs>
            <w:rPr>
              <w:noProof/>
            </w:rPr>
          </w:pPr>
          <w:hyperlink w:anchor="_Toc484007656" w:history="1">
            <w:r w:rsidR="00C66996" w:rsidRPr="00687873">
              <w:rPr>
                <w:rStyle w:val="a7"/>
                <w:b/>
                <w:noProof/>
              </w:rPr>
              <w:t>Исследования и измерения вредных и опасных производственных факторов.</w:t>
            </w:r>
            <w:r w:rsidR="00C66996">
              <w:rPr>
                <w:noProof/>
                <w:webHidden/>
              </w:rPr>
              <w:tab/>
            </w:r>
            <w:r w:rsidR="00C66996">
              <w:rPr>
                <w:noProof/>
                <w:webHidden/>
              </w:rPr>
              <w:fldChar w:fldCharType="begin"/>
            </w:r>
            <w:r w:rsidR="00C66996">
              <w:rPr>
                <w:noProof/>
                <w:webHidden/>
              </w:rPr>
              <w:instrText xml:space="preserve"> PAGEREF _Toc484007656 \h </w:instrText>
            </w:r>
            <w:r w:rsidR="00C66996">
              <w:rPr>
                <w:noProof/>
                <w:webHidden/>
              </w:rPr>
            </w:r>
            <w:r w:rsidR="00C66996">
              <w:rPr>
                <w:noProof/>
                <w:webHidden/>
              </w:rPr>
              <w:fldChar w:fldCharType="separate"/>
            </w:r>
            <w:r w:rsidR="00C66996">
              <w:rPr>
                <w:noProof/>
                <w:webHidden/>
              </w:rPr>
              <w:t>21</w:t>
            </w:r>
            <w:r w:rsidR="00C66996">
              <w:rPr>
                <w:noProof/>
                <w:webHidden/>
              </w:rPr>
              <w:fldChar w:fldCharType="end"/>
            </w:r>
          </w:hyperlink>
        </w:p>
        <w:p w:rsidR="00C66996" w:rsidRDefault="00123685">
          <w:pPr>
            <w:pStyle w:val="23"/>
            <w:tabs>
              <w:tab w:val="right" w:leader="dot" w:pos="9628"/>
            </w:tabs>
            <w:rPr>
              <w:noProof/>
            </w:rPr>
          </w:pPr>
          <w:hyperlink w:anchor="_Toc484007657" w:history="1">
            <w:r w:rsidR="00C66996" w:rsidRPr="00687873">
              <w:rPr>
                <w:rStyle w:val="a7"/>
                <w:b/>
                <w:noProof/>
              </w:rPr>
              <w:t>Отнесение условий труда на рабочем месте по степени вредности (опасности) к классу (подклассу) условий труда.</w:t>
            </w:r>
            <w:r w:rsidR="00C66996">
              <w:rPr>
                <w:noProof/>
                <w:webHidden/>
              </w:rPr>
              <w:tab/>
            </w:r>
            <w:r w:rsidR="00C66996">
              <w:rPr>
                <w:noProof/>
                <w:webHidden/>
              </w:rPr>
              <w:fldChar w:fldCharType="begin"/>
            </w:r>
            <w:r w:rsidR="00C66996">
              <w:rPr>
                <w:noProof/>
                <w:webHidden/>
              </w:rPr>
              <w:instrText xml:space="preserve"> PAGEREF _Toc484007657 \h </w:instrText>
            </w:r>
            <w:r w:rsidR="00C66996">
              <w:rPr>
                <w:noProof/>
                <w:webHidden/>
              </w:rPr>
            </w:r>
            <w:r w:rsidR="00C66996">
              <w:rPr>
                <w:noProof/>
                <w:webHidden/>
              </w:rPr>
              <w:fldChar w:fldCharType="separate"/>
            </w:r>
            <w:r w:rsidR="00C66996">
              <w:rPr>
                <w:noProof/>
                <w:webHidden/>
              </w:rPr>
              <w:t>24</w:t>
            </w:r>
            <w:r w:rsidR="00C66996">
              <w:rPr>
                <w:noProof/>
                <w:webHidden/>
              </w:rPr>
              <w:fldChar w:fldCharType="end"/>
            </w:r>
          </w:hyperlink>
        </w:p>
        <w:p w:rsidR="00C66996" w:rsidRDefault="00123685">
          <w:pPr>
            <w:pStyle w:val="23"/>
            <w:tabs>
              <w:tab w:val="right" w:leader="dot" w:pos="9628"/>
            </w:tabs>
            <w:rPr>
              <w:noProof/>
            </w:rPr>
          </w:pPr>
          <w:hyperlink w:anchor="_Toc484007658" w:history="1">
            <w:r w:rsidR="00C66996" w:rsidRPr="00687873">
              <w:rPr>
                <w:rStyle w:val="a7"/>
                <w:b/>
                <w:noProof/>
              </w:rPr>
              <w:t>Подготовка к составлению отчёта</w:t>
            </w:r>
            <w:r w:rsidR="00C66996">
              <w:rPr>
                <w:noProof/>
                <w:webHidden/>
              </w:rPr>
              <w:tab/>
            </w:r>
            <w:r w:rsidR="00C66996">
              <w:rPr>
                <w:noProof/>
                <w:webHidden/>
              </w:rPr>
              <w:fldChar w:fldCharType="begin"/>
            </w:r>
            <w:r w:rsidR="00C66996">
              <w:rPr>
                <w:noProof/>
                <w:webHidden/>
              </w:rPr>
              <w:instrText xml:space="preserve"> PAGEREF _Toc484007658 \h </w:instrText>
            </w:r>
            <w:r w:rsidR="00C66996">
              <w:rPr>
                <w:noProof/>
                <w:webHidden/>
              </w:rPr>
            </w:r>
            <w:r w:rsidR="00C66996">
              <w:rPr>
                <w:noProof/>
                <w:webHidden/>
              </w:rPr>
              <w:fldChar w:fldCharType="separate"/>
            </w:r>
            <w:r w:rsidR="00C66996">
              <w:rPr>
                <w:noProof/>
                <w:webHidden/>
              </w:rPr>
              <w:t>25</w:t>
            </w:r>
            <w:r w:rsidR="00C66996">
              <w:rPr>
                <w:noProof/>
                <w:webHidden/>
              </w:rPr>
              <w:fldChar w:fldCharType="end"/>
            </w:r>
          </w:hyperlink>
        </w:p>
        <w:p w:rsidR="00C66996" w:rsidRDefault="00123685">
          <w:pPr>
            <w:pStyle w:val="23"/>
            <w:tabs>
              <w:tab w:val="right" w:leader="dot" w:pos="9628"/>
            </w:tabs>
            <w:rPr>
              <w:noProof/>
            </w:rPr>
          </w:pPr>
          <w:hyperlink w:anchor="_Toc484007659" w:history="1">
            <w:r w:rsidR="00C66996" w:rsidRPr="00687873">
              <w:rPr>
                <w:rStyle w:val="a7"/>
                <w:b/>
                <w:noProof/>
              </w:rPr>
              <w:t>Заключительные мероприят</w:t>
            </w:r>
            <w:r w:rsidR="00C66996" w:rsidRPr="00687873">
              <w:rPr>
                <w:rStyle w:val="a7"/>
                <w:b/>
                <w:noProof/>
              </w:rPr>
              <w:t>и</w:t>
            </w:r>
            <w:r w:rsidR="00C66996" w:rsidRPr="00687873">
              <w:rPr>
                <w:rStyle w:val="a7"/>
                <w:b/>
                <w:noProof/>
              </w:rPr>
              <w:t>я по СОУТ.</w:t>
            </w:r>
            <w:r w:rsidR="00C66996">
              <w:rPr>
                <w:noProof/>
                <w:webHidden/>
              </w:rPr>
              <w:tab/>
            </w:r>
            <w:r w:rsidR="00C66996">
              <w:rPr>
                <w:noProof/>
                <w:webHidden/>
              </w:rPr>
              <w:fldChar w:fldCharType="begin"/>
            </w:r>
            <w:r w:rsidR="00C66996">
              <w:rPr>
                <w:noProof/>
                <w:webHidden/>
              </w:rPr>
              <w:instrText xml:space="preserve"> PAGEREF _Toc484007659 \h </w:instrText>
            </w:r>
            <w:r w:rsidR="00C66996">
              <w:rPr>
                <w:noProof/>
                <w:webHidden/>
              </w:rPr>
            </w:r>
            <w:r w:rsidR="00C66996">
              <w:rPr>
                <w:noProof/>
                <w:webHidden/>
              </w:rPr>
              <w:fldChar w:fldCharType="separate"/>
            </w:r>
            <w:r w:rsidR="00C66996">
              <w:rPr>
                <w:noProof/>
                <w:webHidden/>
              </w:rPr>
              <w:t>26</w:t>
            </w:r>
            <w:r w:rsidR="00C66996">
              <w:rPr>
                <w:noProof/>
                <w:webHidden/>
              </w:rPr>
              <w:fldChar w:fldCharType="end"/>
            </w:r>
          </w:hyperlink>
        </w:p>
        <w:p w:rsidR="00C66996" w:rsidRDefault="00123685">
          <w:pPr>
            <w:pStyle w:val="23"/>
            <w:tabs>
              <w:tab w:val="right" w:leader="dot" w:pos="9628"/>
            </w:tabs>
            <w:rPr>
              <w:noProof/>
            </w:rPr>
          </w:pPr>
          <w:hyperlink w:anchor="_Toc484007660" w:history="1">
            <w:r w:rsidR="00C66996" w:rsidRPr="00687873">
              <w:rPr>
                <w:rStyle w:val="a7"/>
                <w:b/>
                <w:noProof/>
              </w:rPr>
              <w:t>Реализация результатов СОУТ.</w:t>
            </w:r>
            <w:r w:rsidR="00C66996">
              <w:rPr>
                <w:noProof/>
                <w:webHidden/>
              </w:rPr>
              <w:tab/>
            </w:r>
            <w:r w:rsidR="00C66996">
              <w:rPr>
                <w:noProof/>
                <w:webHidden/>
              </w:rPr>
              <w:fldChar w:fldCharType="begin"/>
            </w:r>
            <w:r w:rsidR="00C66996">
              <w:rPr>
                <w:noProof/>
                <w:webHidden/>
              </w:rPr>
              <w:instrText xml:space="preserve"> PAGEREF _Toc484007660 \h </w:instrText>
            </w:r>
            <w:r w:rsidR="00C66996">
              <w:rPr>
                <w:noProof/>
                <w:webHidden/>
              </w:rPr>
            </w:r>
            <w:r w:rsidR="00C66996">
              <w:rPr>
                <w:noProof/>
                <w:webHidden/>
              </w:rPr>
              <w:fldChar w:fldCharType="separate"/>
            </w:r>
            <w:r w:rsidR="00C66996">
              <w:rPr>
                <w:noProof/>
                <w:webHidden/>
              </w:rPr>
              <w:t>29</w:t>
            </w:r>
            <w:r w:rsidR="00C66996">
              <w:rPr>
                <w:noProof/>
                <w:webHidden/>
              </w:rPr>
              <w:fldChar w:fldCharType="end"/>
            </w:r>
          </w:hyperlink>
        </w:p>
        <w:p w:rsidR="00C66996" w:rsidRDefault="00123685">
          <w:pPr>
            <w:pStyle w:val="23"/>
            <w:tabs>
              <w:tab w:val="right" w:leader="dot" w:pos="9628"/>
            </w:tabs>
            <w:rPr>
              <w:noProof/>
            </w:rPr>
          </w:pPr>
          <w:hyperlink w:anchor="_Toc484007661" w:history="1">
            <w:r w:rsidR="00C66996" w:rsidRPr="00687873">
              <w:rPr>
                <w:rStyle w:val="a7"/>
                <w:b/>
                <w:noProof/>
              </w:rPr>
              <w:t>Гарантии и компенсации работникам за работу  во вредных или опасных условиях труда</w:t>
            </w:r>
            <w:r w:rsidR="00C66996">
              <w:rPr>
                <w:noProof/>
                <w:webHidden/>
              </w:rPr>
              <w:tab/>
            </w:r>
            <w:r w:rsidR="00C66996">
              <w:rPr>
                <w:noProof/>
                <w:webHidden/>
              </w:rPr>
              <w:fldChar w:fldCharType="begin"/>
            </w:r>
            <w:r w:rsidR="00C66996">
              <w:rPr>
                <w:noProof/>
                <w:webHidden/>
              </w:rPr>
              <w:instrText xml:space="preserve"> PAGEREF _Toc484007661 \h </w:instrText>
            </w:r>
            <w:r w:rsidR="00C66996">
              <w:rPr>
                <w:noProof/>
                <w:webHidden/>
              </w:rPr>
            </w:r>
            <w:r w:rsidR="00C66996">
              <w:rPr>
                <w:noProof/>
                <w:webHidden/>
              </w:rPr>
              <w:fldChar w:fldCharType="separate"/>
            </w:r>
            <w:r w:rsidR="00C66996">
              <w:rPr>
                <w:noProof/>
                <w:webHidden/>
              </w:rPr>
              <w:t>31</w:t>
            </w:r>
            <w:r w:rsidR="00C66996">
              <w:rPr>
                <w:noProof/>
                <w:webHidden/>
              </w:rPr>
              <w:fldChar w:fldCharType="end"/>
            </w:r>
          </w:hyperlink>
        </w:p>
        <w:p w:rsidR="00C66996" w:rsidRDefault="00123685">
          <w:pPr>
            <w:pStyle w:val="31"/>
            <w:tabs>
              <w:tab w:val="right" w:leader="dot" w:pos="9628"/>
            </w:tabs>
            <w:rPr>
              <w:noProof/>
            </w:rPr>
          </w:pPr>
          <w:hyperlink w:anchor="_Toc484007662" w:history="1">
            <w:r w:rsidR="00C66996" w:rsidRPr="00687873">
              <w:rPr>
                <w:rStyle w:val="a7"/>
                <w:b/>
                <w:noProof/>
              </w:rPr>
              <w:t>Сокращенная продолжительность рабочего времени.</w:t>
            </w:r>
            <w:r w:rsidR="00C66996">
              <w:rPr>
                <w:noProof/>
                <w:webHidden/>
              </w:rPr>
              <w:tab/>
            </w:r>
            <w:r w:rsidR="00C66996">
              <w:rPr>
                <w:noProof/>
                <w:webHidden/>
              </w:rPr>
              <w:fldChar w:fldCharType="begin"/>
            </w:r>
            <w:r w:rsidR="00C66996">
              <w:rPr>
                <w:noProof/>
                <w:webHidden/>
              </w:rPr>
              <w:instrText xml:space="preserve"> PAGEREF _Toc484007662 \h </w:instrText>
            </w:r>
            <w:r w:rsidR="00C66996">
              <w:rPr>
                <w:noProof/>
                <w:webHidden/>
              </w:rPr>
            </w:r>
            <w:r w:rsidR="00C66996">
              <w:rPr>
                <w:noProof/>
                <w:webHidden/>
              </w:rPr>
              <w:fldChar w:fldCharType="separate"/>
            </w:r>
            <w:r w:rsidR="00C66996">
              <w:rPr>
                <w:noProof/>
                <w:webHidden/>
              </w:rPr>
              <w:t>32</w:t>
            </w:r>
            <w:r w:rsidR="00C66996">
              <w:rPr>
                <w:noProof/>
                <w:webHidden/>
              </w:rPr>
              <w:fldChar w:fldCharType="end"/>
            </w:r>
          </w:hyperlink>
        </w:p>
        <w:p w:rsidR="00C66996" w:rsidRDefault="00123685">
          <w:pPr>
            <w:pStyle w:val="31"/>
            <w:tabs>
              <w:tab w:val="right" w:leader="dot" w:pos="9628"/>
            </w:tabs>
            <w:rPr>
              <w:noProof/>
            </w:rPr>
          </w:pPr>
          <w:hyperlink w:anchor="_Toc484007663" w:history="1">
            <w:r w:rsidR="00C66996" w:rsidRPr="00687873">
              <w:rPr>
                <w:rStyle w:val="a7"/>
                <w:b/>
                <w:noProof/>
              </w:rPr>
              <w:t>Ежегодный дополнительный оплачиваемый отпуск.</w:t>
            </w:r>
            <w:r w:rsidR="00C66996">
              <w:rPr>
                <w:noProof/>
                <w:webHidden/>
              </w:rPr>
              <w:tab/>
            </w:r>
            <w:r w:rsidR="00C66996">
              <w:rPr>
                <w:noProof/>
                <w:webHidden/>
              </w:rPr>
              <w:fldChar w:fldCharType="begin"/>
            </w:r>
            <w:r w:rsidR="00C66996">
              <w:rPr>
                <w:noProof/>
                <w:webHidden/>
              </w:rPr>
              <w:instrText xml:space="preserve"> PAGEREF _Toc484007663 \h </w:instrText>
            </w:r>
            <w:r w:rsidR="00C66996">
              <w:rPr>
                <w:noProof/>
                <w:webHidden/>
              </w:rPr>
            </w:r>
            <w:r w:rsidR="00C66996">
              <w:rPr>
                <w:noProof/>
                <w:webHidden/>
              </w:rPr>
              <w:fldChar w:fldCharType="separate"/>
            </w:r>
            <w:r w:rsidR="00C66996">
              <w:rPr>
                <w:noProof/>
                <w:webHidden/>
              </w:rPr>
              <w:t>33</w:t>
            </w:r>
            <w:r w:rsidR="00C66996">
              <w:rPr>
                <w:noProof/>
                <w:webHidden/>
              </w:rPr>
              <w:fldChar w:fldCharType="end"/>
            </w:r>
          </w:hyperlink>
        </w:p>
        <w:p w:rsidR="00C66996" w:rsidRDefault="00123685">
          <w:pPr>
            <w:pStyle w:val="31"/>
            <w:tabs>
              <w:tab w:val="right" w:leader="dot" w:pos="9628"/>
            </w:tabs>
            <w:rPr>
              <w:noProof/>
            </w:rPr>
          </w:pPr>
          <w:hyperlink w:anchor="_Toc484007664" w:history="1">
            <w:r w:rsidR="00C66996" w:rsidRPr="00687873">
              <w:rPr>
                <w:rStyle w:val="a7"/>
                <w:b/>
                <w:noProof/>
              </w:rPr>
              <w:t>Повышенный размер оплаты труда</w:t>
            </w:r>
            <w:r w:rsidR="00C66996">
              <w:rPr>
                <w:noProof/>
                <w:webHidden/>
              </w:rPr>
              <w:tab/>
            </w:r>
            <w:r w:rsidR="00C66996">
              <w:rPr>
                <w:noProof/>
                <w:webHidden/>
              </w:rPr>
              <w:fldChar w:fldCharType="begin"/>
            </w:r>
            <w:r w:rsidR="00C66996">
              <w:rPr>
                <w:noProof/>
                <w:webHidden/>
              </w:rPr>
              <w:instrText xml:space="preserve"> PAGEREF _Toc484007664 \h </w:instrText>
            </w:r>
            <w:r w:rsidR="00C66996">
              <w:rPr>
                <w:noProof/>
                <w:webHidden/>
              </w:rPr>
            </w:r>
            <w:r w:rsidR="00C66996">
              <w:rPr>
                <w:noProof/>
                <w:webHidden/>
              </w:rPr>
              <w:fldChar w:fldCharType="separate"/>
            </w:r>
            <w:r w:rsidR="00C66996">
              <w:rPr>
                <w:noProof/>
                <w:webHidden/>
              </w:rPr>
              <w:t>34</w:t>
            </w:r>
            <w:r w:rsidR="00C66996">
              <w:rPr>
                <w:noProof/>
                <w:webHidden/>
              </w:rPr>
              <w:fldChar w:fldCharType="end"/>
            </w:r>
          </w:hyperlink>
        </w:p>
        <w:p w:rsidR="00C66996" w:rsidRDefault="00123685">
          <w:pPr>
            <w:pStyle w:val="23"/>
            <w:tabs>
              <w:tab w:val="right" w:leader="dot" w:pos="9628"/>
            </w:tabs>
            <w:rPr>
              <w:noProof/>
            </w:rPr>
          </w:pPr>
          <w:hyperlink w:anchor="_Toc484007665" w:history="1">
            <w:r w:rsidR="00C66996" w:rsidRPr="00687873">
              <w:rPr>
                <w:rStyle w:val="a7"/>
                <w:b/>
                <w:noProof/>
              </w:rPr>
              <w:t>Досрочное назначение пенсии</w:t>
            </w:r>
            <w:r w:rsidR="00C66996">
              <w:rPr>
                <w:noProof/>
                <w:webHidden/>
              </w:rPr>
              <w:tab/>
            </w:r>
            <w:r w:rsidR="00C66996">
              <w:rPr>
                <w:noProof/>
                <w:webHidden/>
              </w:rPr>
              <w:fldChar w:fldCharType="begin"/>
            </w:r>
            <w:r w:rsidR="00C66996">
              <w:rPr>
                <w:noProof/>
                <w:webHidden/>
              </w:rPr>
              <w:instrText xml:space="preserve"> PAGEREF _Toc484007665 \h </w:instrText>
            </w:r>
            <w:r w:rsidR="00C66996">
              <w:rPr>
                <w:noProof/>
                <w:webHidden/>
              </w:rPr>
            </w:r>
            <w:r w:rsidR="00C66996">
              <w:rPr>
                <w:noProof/>
                <w:webHidden/>
              </w:rPr>
              <w:fldChar w:fldCharType="separate"/>
            </w:r>
            <w:r w:rsidR="00C66996">
              <w:rPr>
                <w:noProof/>
                <w:webHidden/>
              </w:rPr>
              <w:t>35</w:t>
            </w:r>
            <w:r w:rsidR="00C66996">
              <w:rPr>
                <w:noProof/>
                <w:webHidden/>
              </w:rPr>
              <w:fldChar w:fldCharType="end"/>
            </w:r>
          </w:hyperlink>
        </w:p>
        <w:p w:rsidR="00C66996" w:rsidRDefault="00123685">
          <w:pPr>
            <w:pStyle w:val="23"/>
            <w:tabs>
              <w:tab w:val="right" w:leader="dot" w:pos="9628"/>
            </w:tabs>
            <w:rPr>
              <w:noProof/>
            </w:rPr>
          </w:pPr>
          <w:hyperlink w:anchor="_Toc484007666" w:history="1">
            <w:r w:rsidR="00C66996" w:rsidRPr="00687873">
              <w:rPr>
                <w:rStyle w:val="a7"/>
                <w:noProof/>
              </w:rPr>
              <w:t>Приложение 1 (Рекомендуемое)</w:t>
            </w:r>
            <w:r w:rsidR="00C66996">
              <w:rPr>
                <w:noProof/>
                <w:webHidden/>
              </w:rPr>
              <w:tab/>
            </w:r>
            <w:r w:rsidR="00C66996">
              <w:rPr>
                <w:noProof/>
                <w:webHidden/>
              </w:rPr>
              <w:fldChar w:fldCharType="begin"/>
            </w:r>
            <w:r w:rsidR="00C66996">
              <w:rPr>
                <w:noProof/>
                <w:webHidden/>
              </w:rPr>
              <w:instrText xml:space="preserve"> PAGEREF _Toc484007666 \h </w:instrText>
            </w:r>
            <w:r w:rsidR="00C66996">
              <w:rPr>
                <w:noProof/>
                <w:webHidden/>
              </w:rPr>
            </w:r>
            <w:r w:rsidR="00C66996">
              <w:rPr>
                <w:noProof/>
                <w:webHidden/>
              </w:rPr>
              <w:fldChar w:fldCharType="separate"/>
            </w:r>
            <w:r w:rsidR="00C66996">
              <w:rPr>
                <w:noProof/>
                <w:webHidden/>
              </w:rPr>
              <w:t>36</w:t>
            </w:r>
            <w:r w:rsidR="00C66996">
              <w:rPr>
                <w:noProof/>
                <w:webHidden/>
              </w:rPr>
              <w:fldChar w:fldCharType="end"/>
            </w:r>
          </w:hyperlink>
        </w:p>
        <w:p w:rsidR="00C66996" w:rsidRDefault="00C66996">
          <w:r>
            <w:rPr>
              <w:b/>
              <w:bCs/>
            </w:rPr>
            <w:fldChar w:fldCharType="end"/>
          </w:r>
        </w:p>
      </w:sdtContent>
    </w:sdt>
    <w:p w:rsidR="005B2324" w:rsidRPr="005B2324" w:rsidRDefault="005B2324" w:rsidP="00C97A87">
      <w:pPr>
        <w:ind w:firstLine="709"/>
        <w:jc w:val="both"/>
        <w:rPr>
          <w:sz w:val="28"/>
        </w:rPr>
      </w:pPr>
    </w:p>
    <w:p w:rsidR="005B2324" w:rsidRDefault="005B2324" w:rsidP="00C97A87">
      <w:pPr>
        <w:ind w:firstLine="709"/>
        <w:jc w:val="both"/>
        <w:rPr>
          <w:sz w:val="28"/>
        </w:rPr>
      </w:pPr>
    </w:p>
    <w:p w:rsidR="00C66996" w:rsidRPr="005B2324" w:rsidRDefault="00C66996" w:rsidP="00C97A87">
      <w:pPr>
        <w:ind w:firstLine="709"/>
        <w:jc w:val="both"/>
        <w:rPr>
          <w:sz w:val="28"/>
        </w:rPr>
        <w:sectPr w:rsidR="00C66996" w:rsidRPr="005B2324" w:rsidSect="00275DA5">
          <w:pgSz w:w="11906" w:h="16838"/>
          <w:pgMar w:top="1134" w:right="1134" w:bottom="1134" w:left="1134" w:header="709" w:footer="709" w:gutter="0"/>
          <w:cols w:space="708"/>
          <w:docGrid w:linePitch="360"/>
        </w:sectPr>
      </w:pPr>
    </w:p>
    <w:p w:rsidR="00771161" w:rsidRPr="00266B76" w:rsidRDefault="00771161" w:rsidP="001E5F39">
      <w:pPr>
        <w:pStyle w:val="2"/>
        <w:spacing w:before="120" w:line="276" w:lineRule="auto"/>
        <w:jc w:val="center"/>
        <w:rPr>
          <w:rFonts w:ascii="Times New Roman" w:hAnsi="Times New Roman" w:cs="Times New Roman"/>
          <w:b/>
          <w:sz w:val="32"/>
        </w:rPr>
      </w:pPr>
      <w:bookmarkStart w:id="1" w:name="_Toc484007647"/>
      <w:r w:rsidRPr="00266B76">
        <w:rPr>
          <w:rFonts w:ascii="Times New Roman" w:hAnsi="Times New Roman" w:cs="Times New Roman"/>
          <w:b/>
          <w:sz w:val="32"/>
        </w:rPr>
        <w:lastRenderedPageBreak/>
        <w:t>Общие положения</w:t>
      </w:r>
      <w:bookmarkEnd w:id="1"/>
    </w:p>
    <w:p w:rsidR="00DC4722" w:rsidRDefault="00DC4722" w:rsidP="001E5F39">
      <w:pPr>
        <w:autoSpaceDE w:val="0"/>
        <w:autoSpaceDN w:val="0"/>
        <w:adjustRightInd w:val="0"/>
        <w:spacing w:before="120" w:line="276" w:lineRule="auto"/>
        <w:ind w:right="-1" w:firstLine="708"/>
        <w:jc w:val="both"/>
        <w:rPr>
          <w:color w:val="000000"/>
          <w:sz w:val="28"/>
          <w:szCs w:val="28"/>
        </w:rPr>
      </w:pPr>
      <w:r w:rsidRPr="00152887">
        <w:rPr>
          <w:color w:val="000000"/>
          <w:sz w:val="28"/>
          <w:szCs w:val="28"/>
        </w:rPr>
        <w:t>Специальная оценка условий труда</w:t>
      </w:r>
      <w:r w:rsidR="00152887">
        <w:rPr>
          <w:color w:val="000000"/>
          <w:sz w:val="28"/>
          <w:szCs w:val="28"/>
        </w:rPr>
        <w:t xml:space="preserve"> (СОУТ)</w:t>
      </w:r>
      <w:r w:rsidRPr="00152887">
        <w:rPr>
          <w:color w:val="000000"/>
          <w:sz w:val="28"/>
          <w:szCs w:val="28"/>
        </w:rPr>
        <w:t xml:space="preserve"> является единым комплексом последовательно осуществляемых мероприятий по идентификации вредных 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(гигиенических нормативов) условий труда и применения средств индивидуальной и коллективной защиты работников.</w:t>
      </w:r>
    </w:p>
    <w:p w:rsidR="00562A71" w:rsidRDefault="00562A71" w:rsidP="001E5F39">
      <w:pPr>
        <w:autoSpaceDE w:val="0"/>
        <w:autoSpaceDN w:val="0"/>
        <w:adjustRightInd w:val="0"/>
        <w:spacing w:before="120" w:line="276" w:lineRule="auto"/>
        <w:ind w:right="-1" w:firstLine="708"/>
        <w:jc w:val="both"/>
        <w:rPr>
          <w:color w:val="000000"/>
          <w:sz w:val="28"/>
          <w:szCs w:val="28"/>
        </w:rPr>
      </w:pPr>
      <w:r>
        <w:rPr>
          <w:color w:val="000000"/>
          <w:sz w:val="28"/>
          <w:szCs w:val="28"/>
        </w:rPr>
        <w:t xml:space="preserve">Основными нормативными документами регулирующим проведение СОУТ являются Трудовой кодекс РФ (статьи 21, 22, 212, 219), </w:t>
      </w:r>
      <w:r w:rsidRPr="00562A71">
        <w:rPr>
          <w:color w:val="000000"/>
          <w:sz w:val="28"/>
          <w:szCs w:val="28"/>
        </w:rPr>
        <w:t xml:space="preserve">Федеральный закон от 28 декабря 2013 г. </w:t>
      </w:r>
      <w:r w:rsidR="008E1DE0">
        <w:rPr>
          <w:color w:val="000000"/>
          <w:sz w:val="28"/>
          <w:szCs w:val="28"/>
        </w:rPr>
        <w:t>№</w:t>
      </w:r>
      <w:r w:rsidR="00C244A6">
        <w:rPr>
          <w:color w:val="000000"/>
          <w:sz w:val="28"/>
          <w:szCs w:val="28"/>
        </w:rPr>
        <w:t>ФЗ-426</w:t>
      </w:r>
      <w:r>
        <w:rPr>
          <w:color w:val="000000"/>
          <w:sz w:val="28"/>
          <w:szCs w:val="28"/>
        </w:rPr>
        <w:t xml:space="preserve"> </w:t>
      </w:r>
      <w:r w:rsidRPr="00562A71">
        <w:rPr>
          <w:color w:val="000000"/>
          <w:sz w:val="28"/>
          <w:szCs w:val="28"/>
        </w:rPr>
        <w:t>"О специальной оценке условий труда"</w:t>
      </w:r>
      <w:r>
        <w:rPr>
          <w:color w:val="000000"/>
          <w:sz w:val="28"/>
          <w:szCs w:val="28"/>
        </w:rPr>
        <w:t xml:space="preserve">, </w:t>
      </w:r>
      <w:r w:rsidRPr="00562A71">
        <w:rPr>
          <w:color w:val="000000"/>
          <w:sz w:val="28"/>
          <w:szCs w:val="28"/>
        </w:rPr>
        <w:t xml:space="preserve">Приказ Министерства труда и социальной защиты РФ от 24 января 2014 г. </w:t>
      </w:r>
      <w:r w:rsidR="008E1DE0">
        <w:rPr>
          <w:color w:val="000000"/>
          <w:sz w:val="28"/>
          <w:szCs w:val="28"/>
        </w:rPr>
        <w:t>№</w:t>
      </w:r>
      <w:r w:rsidRPr="00562A71">
        <w:rPr>
          <w:color w:val="000000"/>
          <w:sz w:val="28"/>
          <w:szCs w:val="28"/>
        </w:rPr>
        <w:t>33н</w:t>
      </w:r>
      <w:r>
        <w:rPr>
          <w:color w:val="000000"/>
          <w:sz w:val="28"/>
          <w:szCs w:val="28"/>
        </w:rPr>
        <w:t xml:space="preserve"> </w:t>
      </w:r>
      <w:r w:rsidRPr="00562A71">
        <w:rPr>
          <w:color w:val="000000"/>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color w:val="000000"/>
          <w:sz w:val="28"/>
          <w:szCs w:val="28"/>
        </w:rPr>
        <w:t>.</w:t>
      </w:r>
    </w:p>
    <w:p w:rsidR="00FA6A5B" w:rsidRPr="00547486" w:rsidRDefault="00FA6A5B" w:rsidP="001E5F39">
      <w:pPr>
        <w:autoSpaceDE w:val="0"/>
        <w:autoSpaceDN w:val="0"/>
        <w:adjustRightInd w:val="0"/>
        <w:spacing w:before="120" w:line="276" w:lineRule="auto"/>
        <w:ind w:right="-1" w:firstLine="708"/>
        <w:jc w:val="both"/>
        <w:rPr>
          <w:color w:val="000000"/>
          <w:sz w:val="28"/>
          <w:szCs w:val="28"/>
        </w:rPr>
      </w:pPr>
      <w:r w:rsidRPr="00547486">
        <w:rPr>
          <w:color w:val="000000"/>
          <w:sz w:val="28"/>
          <w:szCs w:val="28"/>
        </w:rPr>
        <w:t xml:space="preserve">СОУТ проводится совместно работодателем и организацией </w:t>
      </w:r>
      <w:r w:rsidR="00562A71">
        <w:rPr>
          <w:color w:val="000000"/>
          <w:sz w:val="28"/>
          <w:szCs w:val="28"/>
        </w:rPr>
        <w:t>(</w:t>
      </w:r>
      <w:r w:rsidRPr="00547486">
        <w:rPr>
          <w:color w:val="000000"/>
          <w:sz w:val="28"/>
          <w:szCs w:val="28"/>
        </w:rPr>
        <w:t>или организациями</w:t>
      </w:r>
      <w:r w:rsidR="00562A71">
        <w:rPr>
          <w:color w:val="000000"/>
          <w:sz w:val="28"/>
          <w:szCs w:val="28"/>
        </w:rPr>
        <w:t>)</w:t>
      </w:r>
      <w:r w:rsidRPr="00547486">
        <w:rPr>
          <w:color w:val="000000"/>
          <w:sz w:val="28"/>
          <w:szCs w:val="28"/>
        </w:rPr>
        <w:t xml:space="preserve"> </w:t>
      </w:r>
      <w:r w:rsidR="000B3424">
        <w:rPr>
          <w:color w:val="000000"/>
          <w:sz w:val="28"/>
          <w:szCs w:val="28"/>
        </w:rPr>
        <w:t>за</w:t>
      </w:r>
      <w:r w:rsidR="000B3424" w:rsidRPr="000B3424">
        <w:rPr>
          <w:color w:val="000000"/>
          <w:sz w:val="28"/>
          <w:szCs w:val="28"/>
        </w:rPr>
        <w:t>регистр</w:t>
      </w:r>
      <w:r w:rsidR="000B3424">
        <w:rPr>
          <w:color w:val="000000"/>
          <w:sz w:val="28"/>
          <w:szCs w:val="28"/>
        </w:rPr>
        <w:t>ированной</w:t>
      </w:r>
      <w:r w:rsidR="000B3424" w:rsidRPr="000B3424">
        <w:rPr>
          <w:color w:val="000000"/>
          <w:sz w:val="28"/>
          <w:szCs w:val="28"/>
        </w:rPr>
        <w:t xml:space="preserve"> Министерством труда и социальной защиты Российской Федерации в реестре</w:t>
      </w:r>
      <w:r w:rsidR="000B3424">
        <w:rPr>
          <w:color w:val="000000"/>
          <w:sz w:val="28"/>
          <w:szCs w:val="28"/>
        </w:rPr>
        <w:t xml:space="preserve"> организаций, </w:t>
      </w:r>
      <w:r w:rsidR="000B3424" w:rsidRPr="000B3424">
        <w:rPr>
          <w:color w:val="000000"/>
          <w:sz w:val="28"/>
          <w:szCs w:val="28"/>
        </w:rPr>
        <w:t>допущенн</w:t>
      </w:r>
      <w:r w:rsidR="000B3424">
        <w:rPr>
          <w:color w:val="000000"/>
          <w:sz w:val="28"/>
          <w:szCs w:val="28"/>
        </w:rPr>
        <w:t>ых</w:t>
      </w:r>
      <w:r w:rsidR="000B3424" w:rsidRPr="000B3424">
        <w:rPr>
          <w:color w:val="000000"/>
          <w:sz w:val="28"/>
          <w:szCs w:val="28"/>
        </w:rPr>
        <w:t xml:space="preserve"> к деятельности по проведению специальной оценки условий труда или </w:t>
      </w:r>
      <w:r w:rsidR="000B3424">
        <w:rPr>
          <w:color w:val="000000"/>
          <w:sz w:val="28"/>
          <w:szCs w:val="28"/>
        </w:rPr>
        <w:t xml:space="preserve">принятия решения о </w:t>
      </w:r>
      <w:r w:rsidR="000B3424" w:rsidRPr="000B3424">
        <w:rPr>
          <w:color w:val="000000"/>
          <w:sz w:val="28"/>
          <w:szCs w:val="28"/>
        </w:rPr>
        <w:t>возобновлении деятельности организации, в случае если эта деятел</w:t>
      </w:r>
      <w:r w:rsidR="000B3424">
        <w:rPr>
          <w:color w:val="000000"/>
          <w:sz w:val="28"/>
          <w:szCs w:val="28"/>
        </w:rPr>
        <w:t>ьность ранее приостанавливалась,</w:t>
      </w:r>
      <w:r w:rsidRPr="00547486">
        <w:rPr>
          <w:color w:val="000000"/>
          <w:sz w:val="28"/>
          <w:szCs w:val="28"/>
        </w:rPr>
        <w:t xml:space="preserve"> привлекаемыми работодателем на основании гражданско-правового договора. </w:t>
      </w:r>
    </w:p>
    <w:p w:rsidR="00FA6A5B" w:rsidRDefault="00FA6A5B" w:rsidP="001E5F39">
      <w:pPr>
        <w:autoSpaceDE w:val="0"/>
        <w:autoSpaceDN w:val="0"/>
        <w:adjustRightInd w:val="0"/>
        <w:spacing w:before="120" w:line="276" w:lineRule="auto"/>
        <w:ind w:right="-1" w:firstLine="708"/>
        <w:jc w:val="both"/>
        <w:rPr>
          <w:color w:val="000000"/>
          <w:sz w:val="28"/>
          <w:szCs w:val="28"/>
        </w:rPr>
      </w:pPr>
      <w:r w:rsidRPr="00547486">
        <w:rPr>
          <w:color w:val="000000"/>
          <w:sz w:val="28"/>
          <w:szCs w:val="28"/>
        </w:rPr>
        <w:t>Периодичность проведения СОУТ</w:t>
      </w:r>
      <w:r>
        <w:rPr>
          <w:color w:val="000000"/>
          <w:sz w:val="28"/>
          <w:szCs w:val="28"/>
        </w:rPr>
        <w:t xml:space="preserve"> на </w:t>
      </w:r>
      <w:r w:rsidR="003D4D7E">
        <w:rPr>
          <w:color w:val="000000"/>
          <w:sz w:val="28"/>
          <w:szCs w:val="28"/>
        </w:rPr>
        <w:t>конкретном</w:t>
      </w:r>
      <w:r w:rsidR="00D204E8">
        <w:rPr>
          <w:color w:val="000000"/>
          <w:sz w:val="28"/>
          <w:szCs w:val="28"/>
        </w:rPr>
        <w:t xml:space="preserve"> </w:t>
      </w:r>
      <w:r>
        <w:rPr>
          <w:color w:val="000000"/>
          <w:sz w:val="28"/>
          <w:szCs w:val="28"/>
        </w:rPr>
        <w:t xml:space="preserve">рабочем месте </w:t>
      </w:r>
      <w:r w:rsidRPr="00547486">
        <w:rPr>
          <w:color w:val="000000"/>
          <w:sz w:val="28"/>
          <w:szCs w:val="28"/>
        </w:rPr>
        <w:t xml:space="preserve">– </w:t>
      </w:r>
      <w:r w:rsidRPr="00150435">
        <w:rPr>
          <w:b/>
          <w:color w:val="000000"/>
          <w:sz w:val="28"/>
          <w:szCs w:val="28"/>
        </w:rPr>
        <w:t>не реже одного раза в 5 лет</w:t>
      </w:r>
      <w:r w:rsidRPr="00547486">
        <w:rPr>
          <w:color w:val="000000"/>
          <w:sz w:val="28"/>
          <w:szCs w:val="28"/>
        </w:rPr>
        <w:t xml:space="preserve"> со дня утверждения отчета о предыдущей СОУТ. </w:t>
      </w:r>
      <w:r>
        <w:rPr>
          <w:color w:val="000000"/>
          <w:sz w:val="28"/>
          <w:szCs w:val="28"/>
        </w:rPr>
        <w:t xml:space="preserve">Законодательством о СОУТ предусмотрено </w:t>
      </w:r>
      <w:r w:rsidR="007F7067">
        <w:rPr>
          <w:color w:val="000000"/>
          <w:sz w:val="28"/>
          <w:szCs w:val="28"/>
        </w:rPr>
        <w:t xml:space="preserve">также </w:t>
      </w:r>
      <w:r>
        <w:rPr>
          <w:color w:val="000000"/>
          <w:sz w:val="28"/>
          <w:szCs w:val="28"/>
        </w:rPr>
        <w:t>проведение внеплановой СОУТ</w:t>
      </w:r>
      <w:r w:rsidR="00562A71">
        <w:rPr>
          <w:color w:val="000000"/>
          <w:sz w:val="28"/>
          <w:szCs w:val="28"/>
        </w:rPr>
        <w:t xml:space="preserve"> (статья 8 </w:t>
      </w:r>
      <w:r w:rsidR="00562A71">
        <w:rPr>
          <w:sz w:val="28"/>
          <w:szCs w:val="28"/>
        </w:rPr>
        <w:t>ФЗ-426)</w:t>
      </w:r>
      <w:r>
        <w:rPr>
          <w:color w:val="000000"/>
          <w:sz w:val="28"/>
          <w:szCs w:val="28"/>
        </w:rPr>
        <w:t>.</w:t>
      </w:r>
    </w:p>
    <w:p w:rsidR="00E312C5" w:rsidRPr="00E312C5" w:rsidRDefault="00E312C5" w:rsidP="001E5F39">
      <w:pPr>
        <w:pBdr>
          <w:top w:val="single" w:sz="18" w:space="1" w:color="FF0000"/>
          <w:left w:val="single" w:sz="18" w:space="4" w:color="FF0000"/>
          <w:bottom w:val="single" w:sz="18" w:space="1" w:color="FF0000"/>
          <w:right w:val="single" w:sz="18" w:space="4" w:color="FF0000"/>
        </w:pBdr>
        <w:autoSpaceDE w:val="0"/>
        <w:autoSpaceDN w:val="0"/>
        <w:adjustRightInd w:val="0"/>
        <w:spacing w:before="120" w:line="276" w:lineRule="auto"/>
        <w:ind w:right="-1" w:firstLine="708"/>
        <w:jc w:val="both"/>
        <w:rPr>
          <w:color w:val="000000"/>
          <w:sz w:val="28"/>
          <w:szCs w:val="28"/>
        </w:rPr>
      </w:pPr>
      <w:r w:rsidRPr="00E312C5">
        <w:rPr>
          <w:color w:val="000000"/>
          <w:sz w:val="28"/>
          <w:szCs w:val="28"/>
        </w:rPr>
        <w:t>Не проведение или несвоевременное проведение СОУТ является административно наказуемым нарушением трудового законодательства.</w:t>
      </w:r>
    </w:p>
    <w:p w:rsidR="00E312C5" w:rsidRPr="00E312C5" w:rsidRDefault="00E312C5" w:rsidP="001E5F39">
      <w:pPr>
        <w:pBdr>
          <w:top w:val="single" w:sz="18" w:space="1" w:color="FF0000"/>
          <w:left w:val="single" w:sz="18" w:space="4" w:color="FF0000"/>
          <w:bottom w:val="single" w:sz="18" w:space="1" w:color="FF0000"/>
          <w:right w:val="single" w:sz="18" w:space="4" w:color="FF0000"/>
        </w:pBdr>
        <w:autoSpaceDE w:val="0"/>
        <w:autoSpaceDN w:val="0"/>
        <w:adjustRightInd w:val="0"/>
        <w:spacing w:before="120" w:line="276" w:lineRule="auto"/>
        <w:ind w:right="-1" w:firstLine="708"/>
        <w:jc w:val="both"/>
        <w:rPr>
          <w:color w:val="000000"/>
          <w:sz w:val="28"/>
          <w:szCs w:val="28"/>
        </w:rPr>
      </w:pPr>
      <w:r w:rsidRPr="00E312C5">
        <w:rPr>
          <w:color w:val="000000"/>
          <w:sz w:val="28"/>
          <w:szCs w:val="28"/>
        </w:rPr>
        <w:t xml:space="preserve">Статья 5.27.1. Кодекса Российской Федерации об административных правонарушениях предусматривает за нарушение работодателем установленного порядка проведения специальной оценки условий труда на рабочих местах или ее </w:t>
      </w:r>
      <w:proofErr w:type="spellStart"/>
      <w:r w:rsidRPr="00E312C5">
        <w:rPr>
          <w:color w:val="000000"/>
          <w:sz w:val="28"/>
          <w:szCs w:val="28"/>
        </w:rPr>
        <w:t>непроведение</w:t>
      </w:r>
      <w:proofErr w:type="spellEnd"/>
      <w:r w:rsidRPr="00E312C5">
        <w:rPr>
          <w:color w:val="000000"/>
          <w:sz w:val="28"/>
          <w:szCs w:val="28"/>
        </w:rPr>
        <w:t xml:space="preserve"> предупреждение или наложение административного штрафа на должностных лиц в размере </w:t>
      </w:r>
      <w:r w:rsidRPr="008E1DE0">
        <w:rPr>
          <w:b/>
          <w:color w:val="000000"/>
          <w:sz w:val="28"/>
          <w:szCs w:val="28"/>
        </w:rPr>
        <w:t>от пяти тысяч до десяти тысяч рублей</w:t>
      </w:r>
      <w:r w:rsidRPr="00E312C5">
        <w:rPr>
          <w:color w:val="000000"/>
          <w:sz w:val="28"/>
          <w:szCs w:val="28"/>
        </w:rPr>
        <w:t xml:space="preserve">; на юридических лиц - </w:t>
      </w:r>
      <w:r w:rsidRPr="008E1DE0">
        <w:rPr>
          <w:b/>
          <w:color w:val="000000"/>
          <w:sz w:val="28"/>
          <w:szCs w:val="28"/>
        </w:rPr>
        <w:t>от шестидесяти тысяч до восьмидесяти тысяч рублей</w:t>
      </w:r>
      <w:r w:rsidRPr="00E312C5">
        <w:rPr>
          <w:color w:val="000000"/>
          <w:sz w:val="28"/>
          <w:szCs w:val="28"/>
        </w:rPr>
        <w:t>.</w:t>
      </w:r>
    </w:p>
    <w:p w:rsidR="00E312C5" w:rsidRPr="00E312C5" w:rsidRDefault="009B6236" w:rsidP="001E5F39">
      <w:pPr>
        <w:autoSpaceDE w:val="0"/>
        <w:autoSpaceDN w:val="0"/>
        <w:adjustRightInd w:val="0"/>
        <w:spacing w:before="120" w:line="276" w:lineRule="auto"/>
        <w:ind w:right="-1" w:firstLine="708"/>
        <w:jc w:val="both"/>
        <w:rPr>
          <w:color w:val="000000"/>
          <w:sz w:val="28"/>
          <w:szCs w:val="28"/>
        </w:rPr>
      </w:pPr>
      <w:r>
        <w:rPr>
          <w:color w:val="000000"/>
          <w:sz w:val="28"/>
          <w:szCs w:val="28"/>
        </w:rPr>
        <w:lastRenderedPageBreak/>
        <w:t>Необходимо</w:t>
      </w:r>
      <w:r w:rsidR="00E312C5" w:rsidRPr="00E312C5">
        <w:rPr>
          <w:color w:val="000000"/>
          <w:sz w:val="28"/>
          <w:szCs w:val="28"/>
        </w:rPr>
        <w:t xml:space="preserve"> </w:t>
      </w:r>
      <w:r w:rsidR="00DA02BC">
        <w:rPr>
          <w:color w:val="000000"/>
          <w:sz w:val="28"/>
          <w:szCs w:val="28"/>
        </w:rPr>
        <w:t>заранее</w:t>
      </w:r>
      <w:r w:rsidR="00E312C5" w:rsidRPr="00E312C5">
        <w:rPr>
          <w:color w:val="000000"/>
          <w:sz w:val="28"/>
          <w:szCs w:val="28"/>
        </w:rPr>
        <w:t xml:space="preserve"> </w:t>
      </w:r>
      <w:r>
        <w:rPr>
          <w:color w:val="000000"/>
          <w:sz w:val="28"/>
          <w:szCs w:val="28"/>
        </w:rPr>
        <w:t>планировать</w:t>
      </w:r>
      <w:r w:rsidR="00E312C5" w:rsidRPr="00E312C5">
        <w:rPr>
          <w:color w:val="000000"/>
          <w:sz w:val="28"/>
          <w:szCs w:val="28"/>
        </w:rPr>
        <w:t xml:space="preserve"> </w:t>
      </w:r>
      <w:r>
        <w:rPr>
          <w:color w:val="000000"/>
          <w:sz w:val="28"/>
          <w:szCs w:val="28"/>
        </w:rPr>
        <w:t>п</w:t>
      </w:r>
      <w:r w:rsidR="00E312C5" w:rsidRPr="00E312C5">
        <w:rPr>
          <w:color w:val="000000"/>
          <w:sz w:val="28"/>
          <w:szCs w:val="28"/>
        </w:rPr>
        <w:t>роведени</w:t>
      </w:r>
      <w:r>
        <w:rPr>
          <w:color w:val="000000"/>
          <w:sz w:val="28"/>
          <w:szCs w:val="28"/>
        </w:rPr>
        <w:t>е</w:t>
      </w:r>
      <w:r w:rsidR="00E312C5" w:rsidRPr="00E312C5">
        <w:rPr>
          <w:color w:val="000000"/>
          <w:sz w:val="28"/>
          <w:szCs w:val="28"/>
        </w:rPr>
        <w:t xml:space="preserve"> плановой СОУТ на соответствующих рабочих местах, а также проведения внеплановой СОУТ, в связи с возникшими обстоятельствами, а именно:</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1) ввод в эксплуатацию вновь организованных рабочих мест – в течение 1 года;</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2) получение работодателем предписания государственного инспектора труда о проведении внеплановой СОУТ – в течение 6 месяцев;</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3) изменение технологического процесса, замена производственного оборудования, и другие – в течение 1 года;</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4) изменение состава применяемых материалов и сырья – в течение 6 месяцев;</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5) изменение применяемых средств индивидуальной и коллективной защиты – в течение 6 месяцев;</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6) произошедший на рабочем месте несчастный случай на производстве – в течение 6 месяцев;</w:t>
      </w:r>
    </w:p>
    <w:p w:rsidR="00E312C5" w:rsidRPr="00E312C5" w:rsidRDefault="00E312C5" w:rsidP="001E5F39">
      <w:pPr>
        <w:autoSpaceDE w:val="0"/>
        <w:autoSpaceDN w:val="0"/>
        <w:adjustRightInd w:val="0"/>
        <w:spacing w:before="120" w:line="276" w:lineRule="auto"/>
        <w:ind w:right="-1" w:firstLine="709"/>
        <w:jc w:val="both"/>
        <w:rPr>
          <w:color w:val="000000"/>
          <w:sz w:val="28"/>
          <w:szCs w:val="28"/>
        </w:rPr>
      </w:pPr>
      <w:r w:rsidRPr="00E312C5">
        <w:rPr>
          <w:color w:val="000000"/>
          <w:sz w:val="28"/>
          <w:szCs w:val="28"/>
        </w:rPr>
        <w:t xml:space="preserve">7) наличие мотивированных предложений выборных органов </w:t>
      </w:r>
      <w:r w:rsidR="009B6236" w:rsidRPr="009B6236">
        <w:rPr>
          <w:color w:val="000000"/>
          <w:sz w:val="28"/>
          <w:szCs w:val="28"/>
        </w:rPr>
        <w:t>первичн</w:t>
      </w:r>
      <w:r w:rsidR="009B6236">
        <w:rPr>
          <w:color w:val="000000"/>
          <w:sz w:val="28"/>
          <w:szCs w:val="28"/>
        </w:rPr>
        <w:t>ой</w:t>
      </w:r>
      <w:r w:rsidR="009B6236" w:rsidRPr="009B6236">
        <w:rPr>
          <w:color w:val="000000"/>
          <w:sz w:val="28"/>
          <w:szCs w:val="28"/>
        </w:rPr>
        <w:t xml:space="preserve"> профсоюзн</w:t>
      </w:r>
      <w:r w:rsidR="009B6236">
        <w:rPr>
          <w:color w:val="000000"/>
          <w:sz w:val="28"/>
          <w:szCs w:val="28"/>
        </w:rPr>
        <w:t>ой</w:t>
      </w:r>
      <w:r w:rsidR="009B6236" w:rsidRPr="009B6236">
        <w:rPr>
          <w:color w:val="000000"/>
          <w:sz w:val="28"/>
          <w:szCs w:val="28"/>
        </w:rPr>
        <w:t xml:space="preserve"> организаци</w:t>
      </w:r>
      <w:r w:rsidR="009B6236">
        <w:rPr>
          <w:color w:val="000000"/>
          <w:sz w:val="28"/>
          <w:szCs w:val="28"/>
        </w:rPr>
        <w:t>и</w:t>
      </w:r>
      <w:r w:rsidRPr="00E312C5">
        <w:rPr>
          <w:color w:val="000000"/>
          <w:sz w:val="28"/>
          <w:szCs w:val="28"/>
        </w:rPr>
        <w:t xml:space="preserve"> о проведении внеплановой СОУТ – в течение 6 месяцев.</w:t>
      </w:r>
    </w:p>
    <w:p w:rsidR="00E312C5" w:rsidRDefault="00E312C5" w:rsidP="001E5F39">
      <w:pPr>
        <w:autoSpaceDE w:val="0"/>
        <w:autoSpaceDN w:val="0"/>
        <w:adjustRightInd w:val="0"/>
        <w:spacing w:before="120" w:line="276" w:lineRule="auto"/>
        <w:ind w:right="-1" w:firstLine="708"/>
        <w:jc w:val="both"/>
        <w:rPr>
          <w:color w:val="000000"/>
          <w:sz w:val="28"/>
          <w:szCs w:val="28"/>
        </w:rPr>
      </w:pPr>
      <w:r w:rsidRPr="00E312C5">
        <w:rPr>
          <w:color w:val="000000"/>
          <w:sz w:val="28"/>
          <w:szCs w:val="28"/>
        </w:rPr>
        <w:t>Фактически, в одной организации, при 5-летнем цикле действия результатов СОУТ на рабочем месте, проводится несколько или много циклов СОУТ, причём у рабочих мест каждого цикла имеется свой срок проведения очередной СОУТ. Чтобы отследить и своевременно информировать работодателя о времени начала очередного цикла СОУТ, необходимо вести регулярно уточняемый реестр рабочих мест организации.</w:t>
      </w:r>
    </w:p>
    <w:p w:rsidR="001625FB" w:rsidRDefault="00152887" w:rsidP="001E5F39">
      <w:pPr>
        <w:autoSpaceDE w:val="0"/>
        <w:autoSpaceDN w:val="0"/>
        <w:adjustRightInd w:val="0"/>
        <w:spacing w:before="120" w:line="276" w:lineRule="auto"/>
        <w:ind w:right="-1" w:firstLine="708"/>
        <w:jc w:val="both"/>
        <w:rPr>
          <w:color w:val="000000"/>
          <w:sz w:val="28"/>
          <w:szCs w:val="28"/>
        </w:rPr>
      </w:pPr>
      <w:r w:rsidRPr="00547486">
        <w:rPr>
          <w:color w:val="000000"/>
          <w:sz w:val="28"/>
          <w:szCs w:val="28"/>
        </w:rPr>
        <w:t xml:space="preserve">Эффективность СОУТ в части </w:t>
      </w:r>
      <w:r>
        <w:rPr>
          <w:color w:val="000000"/>
          <w:sz w:val="28"/>
          <w:szCs w:val="28"/>
        </w:rPr>
        <w:t xml:space="preserve">справедливости, </w:t>
      </w:r>
      <w:r w:rsidRPr="00547486">
        <w:rPr>
          <w:color w:val="000000"/>
          <w:sz w:val="28"/>
          <w:szCs w:val="28"/>
        </w:rPr>
        <w:t xml:space="preserve">достоверности и рационального использования ее результатов, в значительной степени зависит от уровня компетентности </w:t>
      </w:r>
      <w:r w:rsidR="00A24B0D">
        <w:rPr>
          <w:color w:val="000000"/>
          <w:sz w:val="28"/>
          <w:szCs w:val="28"/>
        </w:rPr>
        <w:t xml:space="preserve">одного из основных </w:t>
      </w:r>
      <w:r w:rsidR="00FA6A5B">
        <w:rPr>
          <w:color w:val="000000"/>
          <w:sz w:val="28"/>
          <w:szCs w:val="28"/>
        </w:rPr>
        <w:t xml:space="preserve">исполнителей комплекса мероприятий по проведению СОУТ - </w:t>
      </w:r>
      <w:r w:rsidRPr="00547486">
        <w:rPr>
          <w:color w:val="000000"/>
          <w:sz w:val="28"/>
          <w:szCs w:val="28"/>
        </w:rPr>
        <w:t xml:space="preserve">комиссии, создаваемой работодателем для </w:t>
      </w:r>
      <w:r>
        <w:rPr>
          <w:color w:val="000000"/>
          <w:sz w:val="28"/>
          <w:szCs w:val="28"/>
        </w:rPr>
        <w:t xml:space="preserve">её </w:t>
      </w:r>
      <w:r w:rsidRPr="00547486">
        <w:rPr>
          <w:color w:val="000000"/>
          <w:sz w:val="28"/>
          <w:szCs w:val="28"/>
        </w:rPr>
        <w:t xml:space="preserve">проведения. </w:t>
      </w:r>
    </w:p>
    <w:p w:rsidR="0051233F" w:rsidRDefault="001625FB" w:rsidP="001E5F39">
      <w:pPr>
        <w:autoSpaceDE w:val="0"/>
        <w:autoSpaceDN w:val="0"/>
        <w:adjustRightInd w:val="0"/>
        <w:spacing w:before="120" w:line="276" w:lineRule="auto"/>
        <w:ind w:right="-1" w:firstLine="708"/>
        <w:jc w:val="both"/>
        <w:rPr>
          <w:b/>
          <w:color w:val="000000"/>
          <w:sz w:val="28"/>
          <w:szCs w:val="28"/>
        </w:rPr>
      </w:pPr>
      <w:r w:rsidRPr="00A56BE2">
        <w:rPr>
          <w:b/>
          <w:color w:val="000000"/>
          <w:sz w:val="28"/>
          <w:szCs w:val="28"/>
        </w:rPr>
        <w:t>Участие профсоюзного актива в подготовке, проведении и реализации результатов СОУТ</w:t>
      </w:r>
      <w:r w:rsidR="0051233F" w:rsidRPr="00A56BE2">
        <w:rPr>
          <w:b/>
          <w:color w:val="000000"/>
          <w:sz w:val="28"/>
          <w:szCs w:val="28"/>
        </w:rPr>
        <w:t xml:space="preserve"> законодательством РФ определено в соответствии с принципами социального партнёрства (статья </w:t>
      </w:r>
      <w:r w:rsidR="00BA139A" w:rsidRPr="00A56BE2">
        <w:rPr>
          <w:b/>
          <w:color w:val="000000"/>
          <w:sz w:val="28"/>
          <w:szCs w:val="28"/>
        </w:rPr>
        <w:t>24 ТК РФ</w:t>
      </w:r>
      <w:r w:rsidR="0051233F" w:rsidRPr="00A56BE2">
        <w:rPr>
          <w:b/>
          <w:color w:val="000000"/>
          <w:sz w:val="28"/>
          <w:szCs w:val="28"/>
        </w:rPr>
        <w:t>)</w:t>
      </w:r>
      <w:r w:rsidR="00BA139A" w:rsidRPr="00A56BE2">
        <w:rPr>
          <w:b/>
          <w:color w:val="000000"/>
          <w:sz w:val="28"/>
          <w:szCs w:val="28"/>
        </w:rPr>
        <w:t>, что предполагает и высокий уровень ответственности за результаты этой работы.</w:t>
      </w:r>
    </w:p>
    <w:p w:rsidR="007D0DA4" w:rsidRPr="00275DA5" w:rsidRDefault="007D0DA4" w:rsidP="001E5F39">
      <w:pPr>
        <w:pBdr>
          <w:top w:val="single" w:sz="18" w:space="1" w:color="92D050"/>
          <w:left w:val="single" w:sz="18" w:space="4" w:color="92D050"/>
          <w:bottom w:val="single" w:sz="18" w:space="1" w:color="92D050"/>
          <w:right w:val="single" w:sz="18" w:space="4" w:color="92D050"/>
        </w:pBdr>
        <w:autoSpaceDE w:val="0"/>
        <w:autoSpaceDN w:val="0"/>
        <w:adjustRightInd w:val="0"/>
        <w:spacing w:before="120" w:line="276" w:lineRule="auto"/>
        <w:ind w:right="-1" w:firstLine="708"/>
        <w:jc w:val="both"/>
        <w:rPr>
          <w:b/>
          <w:i/>
          <w:color w:val="000000"/>
          <w:sz w:val="28"/>
          <w:szCs w:val="28"/>
        </w:rPr>
      </w:pPr>
      <w:r w:rsidRPr="00275DA5">
        <w:rPr>
          <w:b/>
          <w:i/>
          <w:color w:val="000000"/>
          <w:sz w:val="28"/>
          <w:szCs w:val="28"/>
        </w:rPr>
        <w:lastRenderedPageBreak/>
        <w:t>В качестве дополнительного источника для проведения АРМ может быть использована часть средств (до 20%) сумм страховых взносов, перечисляемых учреждением в Фонд социального страхования Российской Федерации на обязательное социальное страхование от несчастных случаев на производстве.</w:t>
      </w:r>
    </w:p>
    <w:p w:rsidR="00275DA5" w:rsidRDefault="00275DA5" w:rsidP="001E5F39">
      <w:pPr>
        <w:spacing w:before="120" w:line="276" w:lineRule="auto"/>
        <w:jc w:val="center"/>
        <w:rPr>
          <w:b/>
          <w:sz w:val="28"/>
          <w:szCs w:val="28"/>
        </w:rPr>
      </w:pPr>
    </w:p>
    <w:p w:rsidR="00CB0A10" w:rsidRDefault="00D204E8" w:rsidP="001E5F39">
      <w:pPr>
        <w:spacing w:before="120" w:line="276" w:lineRule="auto"/>
        <w:jc w:val="center"/>
        <w:rPr>
          <w:b/>
          <w:sz w:val="28"/>
          <w:szCs w:val="28"/>
        </w:rPr>
      </w:pPr>
      <w:r w:rsidRPr="00CB0A10">
        <w:rPr>
          <w:b/>
          <w:sz w:val="28"/>
          <w:szCs w:val="28"/>
        </w:rPr>
        <w:t>Сокращения и аббревиатуры,</w:t>
      </w:r>
    </w:p>
    <w:p w:rsidR="00D204E8" w:rsidRPr="00D204E8" w:rsidRDefault="00D204E8" w:rsidP="001E5F39">
      <w:pPr>
        <w:spacing w:before="120" w:line="276" w:lineRule="auto"/>
        <w:jc w:val="center"/>
        <w:rPr>
          <w:sz w:val="28"/>
          <w:szCs w:val="28"/>
        </w:rPr>
      </w:pPr>
      <w:r w:rsidRPr="00CB0A10">
        <w:rPr>
          <w:b/>
          <w:sz w:val="28"/>
          <w:szCs w:val="28"/>
        </w:rPr>
        <w:t>применяемые в методических рекомендациях</w:t>
      </w:r>
      <w:r w:rsidRPr="00D204E8">
        <w:rPr>
          <w:sz w:val="28"/>
          <w:szCs w:val="28"/>
        </w:rPr>
        <w:t>:</w:t>
      </w:r>
    </w:p>
    <w:p w:rsidR="00D204E8" w:rsidRPr="005031C9" w:rsidRDefault="00D204E8" w:rsidP="001E5F39">
      <w:pPr>
        <w:spacing w:before="120" w:line="276" w:lineRule="auto"/>
        <w:rPr>
          <w:sz w:val="28"/>
          <w:szCs w:val="28"/>
        </w:rPr>
      </w:pPr>
      <w:r w:rsidRPr="005031C9">
        <w:rPr>
          <w:sz w:val="28"/>
          <w:szCs w:val="28"/>
        </w:rPr>
        <w:t>ТК РФ - Трудовой кодекс Российской Федерации;</w:t>
      </w:r>
    </w:p>
    <w:p w:rsidR="00D204E8" w:rsidRPr="005031C9" w:rsidRDefault="00D204E8" w:rsidP="001E5F39">
      <w:pPr>
        <w:spacing w:before="120" w:line="276" w:lineRule="auto"/>
        <w:rPr>
          <w:sz w:val="28"/>
          <w:szCs w:val="28"/>
        </w:rPr>
      </w:pPr>
      <w:r>
        <w:rPr>
          <w:sz w:val="28"/>
          <w:szCs w:val="28"/>
        </w:rPr>
        <w:t>СОУТ – специальная оценка условий труда</w:t>
      </w:r>
    </w:p>
    <w:p w:rsidR="00D204E8" w:rsidRPr="000E7A8E" w:rsidRDefault="00D204E8" w:rsidP="001E5F39">
      <w:pPr>
        <w:spacing w:before="120" w:line="276" w:lineRule="auto"/>
        <w:rPr>
          <w:sz w:val="28"/>
          <w:szCs w:val="28"/>
        </w:rPr>
      </w:pPr>
      <w:r w:rsidRPr="000E7A8E">
        <w:rPr>
          <w:sz w:val="28"/>
          <w:szCs w:val="28"/>
        </w:rPr>
        <w:t>ППО - первичная профсоюзная организация;</w:t>
      </w:r>
    </w:p>
    <w:p w:rsidR="00D204E8" w:rsidRPr="000E7A8E" w:rsidRDefault="00D204E8" w:rsidP="001E5F39">
      <w:pPr>
        <w:spacing w:before="120" w:line="276" w:lineRule="auto"/>
        <w:rPr>
          <w:sz w:val="28"/>
          <w:szCs w:val="28"/>
        </w:rPr>
      </w:pPr>
      <w:r w:rsidRPr="000E7A8E">
        <w:rPr>
          <w:sz w:val="28"/>
          <w:szCs w:val="28"/>
        </w:rPr>
        <w:t>ПК - комитет профсоюза;</w:t>
      </w:r>
    </w:p>
    <w:p w:rsidR="00D204E8" w:rsidRPr="000E7A8E" w:rsidRDefault="00D204E8" w:rsidP="001E5F39">
      <w:pPr>
        <w:spacing w:before="120" w:line="276" w:lineRule="auto"/>
        <w:rPr>
          <w:sz w:val="28"/>
          <w:szCs w:val="28"/>
        </w:rPr>
      </w:pPr>
      <w:r w:rsidRPr="000E7A8E">
        <w:rPr>
          <w:sz w:val="28"/>
          <w:szCs w:val="28"/>
        </w:rPr>
        <w:t>КД – коллективный договор;</w:t>
      </w:r>
    </w:p>
    <w:p w:rsidR="00D204E8" w:rsidRPr="001D6E7B" w:rsidRDefault="00D204E8" w:rsidP="001E5F39">
      <w:pPr>
        <w:spacing w:before="120" w:line="276" w:lineRule="auto"/>
        <w:rPr>
          <w:sz w:val="28"/>
          <w:szCs w:val="28"/>
        </w:rPr>
      </w:pPr>
      <w:r w:rsidRPr="000E7A8E">
        <w:rPr>
          <w:sz w:val="28"/>
          <w:szCs w:val="28"/>
        </w:rPr>
        <w:t>ТД – трудовой договор.</w:t>
      </w:r>
    </w:p>
    <w:p w:rsidR="00FA6A5B" w:rsidRDefault="00FA6A5B" w:rsidP="001E5F39">
      <w:pPr>
        <w:autoSpaceDE w:val="0"/>
        <w:autoSpaceDN w:val="0"/>
        <w:adjustRightInd w:val="0"/>
        <w:spacing w:before="120" w:line="276" w:lineRule="auto"/>
        <w:ind w:right="-1" w:firstLine="567"/>
        <w:jc w:val="both"/>
        <w:sectPr w:rsidR="00FA6A5B" w:rsidSect="00275DA5">
          <w:pgSz w:w="11906" w:h="16838"/>
          <w:pgMar w:top="1134" w:right="1134" w:bottom="1134" w:left="1134" w:header="709" w:footer="709" w:gutter="0"/>
          <w:cols w:space="708"/>
          <w:docGrid w:linePitch="360"/>
        </w:sectPr>
      </w:pPr>
    </w:p>
    <w:p w:rsidR="00597A1D" w:rsidRPr="00F57B6D" w:rsidRDefault="00597A1D" w:rsidP="001E5F39">
      <w:pPr>
        <w:pStyle w:val="2"/>
        <w:spacing w:before="120" w:line="276" w:lineRule="auto"/>
        <w:jc w:val="center"/>
        <w:rPr>
          <w:rFonts w:ascii="Times New Roman" w:hAnsi="Times New Roman" w:cs="Times New Roman"/>
          <w:b/>
          <w:sz w:val="32"/>
        </w:rPr>
      </w:pPr>
      <w:bookmarkStart w:id="2" w:name="_Toc484007648"/>
      <w:r w:rsidRPr="00F57B6D">
        <w:rPr>
          <w:rFonts w:ascii="Times New Roman" w:hAnsi="Times New Roman" w:cs="Times New Roman"/>
          <w:b/>
          <w:sz w:val="32"/>
        </w:rPr>
        <w:lastRenderedPageBreak/>
        <w:t>Подготовка к проведению СОУТ.</w:t>
      </w:r>
      <w:bookmarkEnd w:id="2"/>
    </w:p>
    <w:p w:rsidR="008270A9" w:rsidRDefault="00B76348" w:rsidP="001E5F39">
      <w:pPr>
        <w:spacing w:before="120" w:line="276" w:lineRule="auto"/>
        <w:ind w:firstLine="708"/>
        <w:jc w:val="both"/>
        <w:rPr>
          <w:sz w:val="28"/>
          <w:szCs w:val="28"/>
        </w:rPr>
      </w:pPr>
      <w:r>
        <w:rPr>
          <w:sz w:val="28"/>
          <w:szCs w:val="28"/>
        </w:rPr>
        <w:t>Работодатель и Комиссия до непосредственного проведения СОУТ выполняют значительный объём подготовительной работы</w:t>
      </w:r>
      <w:r w:rsidR="00006907">
        <w:rPr>
          <w:sz w:val="28"/>
          <w:szCs w:val="28"/>
        </w:rPr>
        <w:t>, а именно</w:t>
      </w:r>
      <w:r>
        <w:rPr>
          <w:sz w:val="28"/>
          <w:szCs w:val="28"/>
        </w:rPr>
        <w:t>:</w:t>
      </w:r>
    </w:p>
    <w:p w:rsidR="00DA02BC" w:rsidRDefault="00DA02BC" w:rsidP="001E5F39">
      <w:pPr>
        <w:tabs>
          <w:tab w:val="left" w:pos="1134"/>
        </w:tabs>
        <w:spacing w:before="120" w:line="276" w:lineRule="auto"/>
        <w:ind w:firstLine="708"/>
        <w:jc w:val="both"/>
        <w:rPr>
          <w:sz w:val="28"/>
          <w:szCs w:val="28"/>
        </w:rPr>
      </w:pPr>
      <w:r>
        <w:rPr>
          <w:sz w:val="28"/>
          <w:szCs w:val="28"/>
        </w:rPr>
        <w:t>-</w:t>
      </w:r>
      <w:r>
        <w:rPr>
          <w:sz w:val="28"/>
          <w:szCs w:val="28"/>
        </w:rPr>
        <w:tab/>
        <w:t>создание комиссии по проведению СОУТ;</w:t>
      </w:r>
    </w:p>
    <w:p w:rsidR="00B76348" w:rsidRDefault="00B76348"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sidR="008066C8">
        <w:rPr>
          <w:sz w:val="28"/>
          <w:szCs w:val="28"/>
        </w:rPr>
        <w:t>обучение членов комиссии, специалистов, руководителей подразделений;</w:t>
      </w:r>
    </w:p>
    <w:p w:rsidR="008066C8" w:rsidRDefault="008066C8"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Pr>
          <w:sz w:val="28"/>
          <w:szCs w:val="28"/>
        </w:rPr>
        <w:t>утверждение Перечня рабочих мест, н</w:t>
      </w:r>
      <w:r w:rsidR="00160969">
        <w:rPr>
          <w:sz w:val="28"/>
          <w:szCs w:val="28"/>
        </w:rPr>
        <w:t>а</w:t>
      </w:r>
      <w:r>
        <w:rPr>
          <w:sz w:val="28"/>
          <w:szCs w:val="28"/>
        </w:rPr>
        <w:t xml:space="preserve"> которых будет проводиться СОУТ;</w:t>
      </w:r>
    </w:p>
    <w:p w:rsidR="00160969" w:rsidRDefault="00160969"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sidR="00BF52A5">
        <w:rPr>
          <w:sz w:val="28"/>
          <w:szCs w:val="28"/>
        </w:rPr>
        <w:t>формирование</w:t>
      </w:r>
      <w:r>
        <w:rPr>
          <w:sz w:val="28"/>
          <w:szCs w:val="28"/>
        </w:rPr>
        <w:t xml:space="preserve"> Перечня </w:t>
      </w:r>
      <w:r w:rsidRPr="00160969">
        <w:rPr>
          <w:sz w:val="28"/>
          <w:szCs w:val="28"/>
        </w:rPr>
        <w:t xml:space="preserve">вредных и опасных производственных факторов, </w:t>
      </w:r>
      <w:r>
        <w:rPr>
          <w:sz w:val="28"/>
          <w:szCs w:val="28"/>
        </w:rPr>
        <w:t>подлежащих учёту при СОУТ;</w:t>
      </w:r>
    </w:p>
    <w:p w:rsidR="00DA02BC" w:rsidRPr="00160969" w:rsidRDefault="00DA02BC"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sidRPr="00DA02BC">
        <w:rPr>
          <w:sz w:val="28"/>
          <w:szCs w:val="28"/>
        </w:rPr>
        <w:t>утвержд</w:t>
      </w:r>
      <w:r>
        <w:rPr>
          <w:sz w:val="28"/>
          <w:szCs w:val="28"/>
        </w:rPr>
        <w:t>ение</w:t>
      </w:r>
      <w:r w:rsidRPr="00DA02BC">
        <w:rPr>
          <w:sz w:val="28"/>
          <w:szCs w:val="28"/>
        </w:rPr>
        <w:t xml:space="preserve"> график</w:t>
      </w:r>
      <w:r>
        <w:rPr>
          <w:sz w:val="28"/>
          <w:szCs w:val="28"/>
        </w:rPr>
        <w:t>а проведения СОУТ</w:t>
      </w:r>
      <w:r w:rsidR="008B396D">
        <w:rPr>
          <w:sz w:val="28"/>
          <w:szCs w:val="28"/>
        </w:rPr>
        <w:t xml:space="preserve"> (</w:t>
      </w:r>
      <w:r w:rsidR="003B148F" w:rsidRPr="003B148F">
        <w:rPr>
          <w:sz w:val="28"/>
          <w:szCs w:val="28"/>
        </w:rPr>
        <w:t>рекомендуемые форма и содержание</w:t>
      </w:r>
      <w:r w:rsidR="003B148F" w:rsidRPr="00035CE3">
        <w:rPr>
          <w:sz w:val="28"/>
          <w:szCs w:val="28"/>
        </w:rPr>
        <w:t xml:space="preserve"> в </w:t>
      </w:r>
      <w:hyperlink w:anchor="_Приложение_1_(Рекомендуемое)" w:history="1">
        <w:r w:rsidR="008B396D" w:rsidRPr="00035CE3">
          <w:rPr>
            <w:rStyle w:val="a7"/>
            <w:sz w:val="28"/>
            <w:szCs w:val="28"/>
          </w:rPr>
          <w:t>Приложени</w:t>
        </w:r>
        <w:r w:rsidR="003B148F" w:rsidRPr="00035CE3">
          <w:rPr>
            <w:rStyle w:val="a7"/>
            <w:sz w:val="28"/>
            <w:szCs w:val="28"/>
          </w:rPr>
          <w:t>и</w:t>
        </w:r>
        <w:r w:rsidR="008B396D" w:rsidRPr="00035CE3">
          <w:rPr>
            <w:rStyle w:val="a7"/>
            <w:sz w:val="28"/>
            <w:szCs w:val="28"/>
          </w:rPr>
          <w:t xml:space="preserve"> </w:t>
        </w:r>
        <w:r w:rsidR="00756092" w:rsidRPr="00035CE3">
          <w:rPr>
            <w:rStyle w:val="a7"/>
            <w:sz w:val="28"/>
            <w:szCs w:val="28"/>
          </w:rPr>
          <w:t>1</w:t>
        </w:r>
      </w:hyperlink>
      <w:r w:rsidR="008B396D">
        <w:rPr>
          <w:sz w:val="28"/>
          <w:szCs w:val="28"/>
        </w:rPr>
        <w:t>)</w:t>
      </w:r>
      <w:r>
        <w:rPr>
          <w:sz w:val="28"/>
          <w:szCs w:val="28"/>
        </w:rPr>
        <w:t>;</w:t>
      </w:r>
    </w:p>
    <w:p w:rsidR="008066C8" w:rsidRDefault="008066C8"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Pr>
          <w:sz w:val="28"/>
          <w:szCs w:val="28"/>
        </w:rPr>
        <w:t>выбор организации</w:t>
      </w:r>
      <w:r w:rsidR="00160969">
        <w:rPr>
          <w:sz w:val="28"/>
          <w:szCs w:val="28"/>
        </w:rPr>
        <w:t xml:space="preserve"> (организаций) для </w:t>
      </w:r>
      <w:r>
        <w:rPr>
          <w:sz w:val="28"/>
          <w:szCs w:val="28"/>
        </w:rPr>
        <w:t>пров</w:t>
      </w:r>
      <w:r w:rsidR="00160969">
        <w:rPr>
          <w:sz w:val="28"/>
          <w:szCs w:val="28"/>
        </w:rPr>
        <w:t>е</w:t>
      </w:r>
      <w:r>
        <w:rPr>
          <w:sz w:val="28"/>
          <w:szCs w:val="28"/>
        </w:rPr>
        <w:t>д</w:t>
      </w:r>
      <w:r w:rsidR="00160969">
        <w:rPr>
          <w:sz w:val="28"/>
          <w:szCs w:val="28"/>
        </w:rPr>
        <w:t>ения</w:t>
      </w:r>
      <w:r>
        <w:rPr>
          <w:sz w:val="28"/>
          <w:szCs w:val="28"/>
        </w:rPr>
        <w:t xml:space="preserve"> СОУТ</w:t>
      </w:r>
      <w:r w:rsidR="00160969">
        <w:rPr>
          <w:sz w:val="28"/>
          <w:szCs w:val="28"/>
        </w:rPr>
        <w:t>;</w:t>
      </w:r>
    </w:p>
    <w:p w:rsidR="007D0DA4" w:rsidRDefault="008066C8"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Pr>
          <w:sz w:val="28"/>
          <w:szCs w:val="28"/>
        </w:rPr>
        <w:t xml:space="preserve">заключение </w:t>
      </w:r>
      <w:r w:rsidR="008D064D">
        <w:rPr>
          <w:sz w:val="28"/>
          <w:szCs w:val="28"/>
        </w:rPr>
        <w:t>ГПД</w:t>
      </w:r>
      <w:r>
        <w:rPr>
          <w:sz w:val="28"/>
          <w:szCs w:val="28"/>
        </w:rPr>
        <w:t xml:space="preserve"> </w:t>
      </w:r>
      <w:r w:rsidR="00160969">
        <w:rPr>
          <w:sz w:val="28"/>
          <w:szCs w:val="28"/>
        </w:rPr>
        <w:t xml:space="preserve">с организацией на проведение </w:t>
      </w:r>
      <w:r w:rsidR="00FB177E">
        <w:rPr>
          <w:sz w:val="28"/>
          <w:szCs w:val="28"/>
        </w:rPr>
        <w:t>комплекса мероприятий по СОУТ</w:t>
      </w:r>
      <w:r w:rsidR="007D0DA4">
        <w:rPr>
          <w:sz w:val="28"/>
          <w:szCs w:val="28"/>
        </w:rPr>
        <w:t>;</w:t>
      </w:r>
    </w:p>
    <w:p w:rsidR="008066C8" w:rsidRDefault="007D0DA4" w:rsidP="001E5F39">
      <w:pPr>
        <w:tabs>
          <w:tab w:val="left" w:pos="1134"/>
        </w:tabs>
        <w:spacing w:before="120" w:line="276" w:lineRule="auto"/>
        <w:ind w:firstLine="708"/>
        <w:jc w:val="both"/>
        <w:rPr>
          <w:sz w:val="28"/>
          <w:szCs w:val="28"/>
        </w:rPr>
      </w:pPr>
      <w:r>
        <w:rPr>
          <w:sz w:val="28"/>
          <w:szCs w:val="28"/>
        </w:rPr>
        <w:t>-</w:t>
      </w:r>
      <w:r w:rsidR="00BF1C3A">
        <w:rPr>
          <w:sz w:val="28"/>
          <w:szCs w:val="28"/>
        </w:rPr>
        <w:tab/>
      </w:r>
      <w:r w:rsidRPr="007D0DA4">
        <w:rPr>
          <w:sz w:val="28"/>
          <w:szCs w:val="28"/>
        </w:rPr>
        <w:t xml:space="preserve">реализация </w:t>
      </w:r>
      <w:proofErr w:type="spellStart"/>
      <w:r w:rsidRPr="007D0DA4">
        <w:rPr>
          <w:sz w:val="28"/>
          <w:szCs w:val="28"/>
        </w:rPr>
        <w:t>малозатратных</w:t>
      </w:r>
      <w:proofErr w:type="spellEnd"/>
      <w:r w:rsidRPr="007D0DA4">
        <w:rPr>
          <w:sz w:val="28"/>
          <w:szCs w:val="28"/>
        </w:rPr>
        <w:t xml:space="preserve"> мероприятий, которые оказывают существенное </w:t>
      </w:r>
      <w:r>
        <w:rPr>
          <w:sz w:val="28"/>
          <w:szCs w:val="28"/>
        </w:rPr>
        <w:t>влияние на оценку условий труда (</w:t>
      </w:r>
      <w:r w:rsidRPr="007D0DA4">
        <w:rPr>
          <w:sz w:val="28"/>
          <w:szCs w:val="28"/>
        </w:rPr>
        <w:t>журналы инструктажей (первичных, повторных, внеплановых, целевых)</w:t>
      </w:r>
      <w:r>
        <w:rPr>
          <w:sz w:val="28"/>
          <w:szCs w:val="28"/>
        </w:rPr>
        <w:t>,</w:t>
      </w:r>
      <w:r w:rsidRPr="007D0DA4">
        <w:rPr>
          <w:sz w:val="28"/>
          <w:szCs w:val="28"/>
        </w:rPr>
        <w:t xml:space="preserve"> прове</w:t>
      </w:r>
      <w:r>
        <w:rPr>
          <w:sz w:val="28"/>
          <w:szCs w:val="28"/>
        </w:rPr>
        <w:t>дение</w:t>
      </w:r>
      <w:r w:rsidRPr="007D0DA4">
        <w:rPr>
          <w:sz w:val="28"/>
          <w:szCs w:val="28"/>
        </w:rPr>
        <w:t xml:space="preserve"> инструктаж</w:t>
      </w:r>
      <w:r>
        <w:rPr>
          <w:sz w:val="28"/>
          <w:szCs w:val="28"/>
        </w:rPr>
        <w:t>ей</w:t>
      </w:r>
      <w:r w:rsidRPr="007D0DA4">
        <w:rPr>
          <w:sz w:val="28"/>
          <w:szCs w:val="28"/>
        </w:rPr>
        <w:t xml:space="preserve">, оформить карточки учета выдачи </w:t>
      </w:r>
      <w:r>
        <w:rPr>
          <w:sz w:val="28"/>
          <w:szCs w:val="28"/>
        </w:rPr>
        <w:t>СИЗ</w:t>
      </w:r>
      <w:r w:rsidRPr="007D0DA4">
        <w:rPr>
          <w:sz w:val="28"/>
          <w:szCs w:val="28"/>
        </w:rPr>
        <w:t xml:space="preserve">, провести ревизию и чистку вентиляционных систем, местного освещения, </w:t>
      </w:r>
      <w:proofErr w:type="spellStart"/>
      <w:r w:rsidRPr="007D0DA4">
        <w:rPr>
          <w:sz w:val="28"/>
          <w:szCs w:val="28"/>
        </w:rPr>
        <w:t>светопроёмов</w:t>
      </w:r>
      <w:proofErr w:type="spellEnd"/>
      <w:r>
        <w:rPr>
          <w:sz w:val="28"/>
          <w:szCs w:val="28"/>
        </w:rPr>
        <w:t xml:space="preserve"> и т.п.).</w:t>
      </w:r>
    </w:p>
    <w:p w:rsidR="00160969" w:rsidRDefault="00160969" w:rsidP="001E5F39">
      <w:pPr>
        <w:spacing w:before="120" w:line="276" w:lineRule="auto"/>
        <w:ind w:firstLine="567"/>
        <w:jc w:val="both"/>
        <w:rPr>
          <w:sz w:val="28"/>
          <w:szCs w:val="28"/>
        </w:rPr>
      </w:pPr>
    </w:p>
    <w:p w:rsidR="00DA02BC" w:rsidRPr="00266B76" w:rsidRDefault="00DA02BC" w:rsidP="001E5F39">
      <w:pPr>
        <w:pStyle w:val="3"/>
        <w:spacing w:before="120" w:line="276" w:lineRule="auto"/>
        <w:jc w:val="center"/>
        <w:rPr>
          <w:rFonts w:ascii="Times New Roman" w:hAnsi="Times New Roman" w:cs="Times New Roman"/>
          <w:b/>
          <w:sz w:val="32"/>
        </w:rPr>
      </w:pPr>
      <w:bookmarkStart w:id="3" w:name="_Toc484007649"/>
      <w:r>
        <w:rPr>
          <w:rFonts w:ascii="Times New Roman" w:hAnsi="Times New Roman" w:cs="Times New Roman"/>
          <w:b/>
          <w:sz w:val="32"/>
        </w:rPr>
        <w:t>Комиссия по проведению</w:t>
      </w:r>
      <w:r w:rsidRPr="00266B76">
        <w:rPr>
          <w:rFonts w:ascii="Times New Roman" w:hAnsi="Times New Roman" w:cs="Times New Roman"/>
          <w:b/>
          <w:sz w:val="32"/>
        </w:rPr>
        <w:t xml:space="preserve"> СОУТ</w:t>
      </w:r>
      <w:r>
        <w:rPr>
          <w:rFonts w:ascii="Times New Roman" w:hAnsi="Times New Roman" w:cs="Times New Roman"/>
          <w:b/>
          <w:sz w:val="32"/>
        </w:rPr>
        <w:t>.</w:t>
      </w:r>
      <w:bookmarkEnd w:id="3"/>
    </w:p>
    <w:p w:rsidR="00DA02BC" w:rsidRDefault="00DA02BC" w:rsidP="001E5F39">
      <w:pPr>
        <w:spacing w:before="120" w:line="276" w:lineRule="auto"/>
        <w:ind w:firstLine="708"/>
        <w:jc w:val="both"/>
        <w:rPr>
          <w:sz w:val="28"/>
          <w:szCs w:val="28"/>
        </w:rPr>
      </w:pPr>
      <w:r>
        <w:rPr>
          <w:sz w:val="28"/>
          <w:szCs w:val="28"/>
        </w:rPr>
        <w:t>Обязанность работодателя обеспечить проведение СОУТ – требование статьи 212 ТК РФ и статьи 4 ФЗ-426, причём о</w:t>
      </w:r>
      <w:r w:rsidRPr="0026318C">
        <w:rPr>
          <w:sz w:val="28"/>
          <w:szCs w:val="28"/>
        </w:rPr>
        <w:t xml:space="preserve">бязанности по организации и финансированию проведения </w:t>
      </w:r>
      <w:r>
        <w:rPr>
          <w:sz w:val="28"/>
          <w:szCs w:val="28"/>
        </w:rPr>
        <w:t>СОУТ</w:t>
      </w:r>
      <w:r w:rsidRPr="0026318C">
        <w:rPr>
          <w:sz w:val="28"/>
          <w:szCs w:val="28"/>
        </w:rPr>
        <w:t xml:space="preserve"> возлагаются на работодателя</w:t>
      </w:r>
      <w:r>
        <w:rPr>
          <w:sz w:val="28"/>
          <w:szCs w:val="28"/>
        </w:rPr>
        <w:t xml:space="preserve">, а проведение СОУТ - </w:t>
      </w:r>
      <w:r w:rsidRPr="0026318C">
        <w:rPr>
          <w:sz w:val="28"/>
          <w:szCs w:val="28"/>
        </w:rPr>
        <w:t xml:space="preserve">совместно </w:t>
      </w:r>
      <w:r>
        <w:rPr>
          <w:sz w:val="28"/>
          <w:szCs w:val="28"/>
        </w:rPr>
        <w:t xml:space="preserve">на </w:t>
      </w:r>
      <w:r w:rsidRPr="0026318C">
        <w:rPr>
          <w:sz w:val="28"/>
          <w:szCs w:val="28"/>
        </w:rPr>
        <w:t>работодател</w:t>
      </w:r>
      <w:r>
        <w:rPr>
          <w:sz w:val="28"/>
          <w:szCs w:val="28"/>
        </w:rPr>
        <w:t>я</w:t>
      </w:r>
      <w:r w:rsidRPr="0026318C">
        <w:rPr>
          <w:sz w:val="28"/>
          <w:szCs w:val="28"/>
        </w:rPr>
        <w:t xml:space="preserve"> и организаци</w:t>
      </w:r>
      <w:r>
        <w:rPr>
          <w:sz w:val="28"/>
          <w:szCs w:val="28"/>
        </w:rPr>
        <w:t>ю</w:t>
      </w:r>
      <w:r w:rsidRPr="0026318C">
        <w:rPr>
          <w:sz w:val="28"/>
          <w:szCs w:val="28"/>
        </w:rPr>
        <w:t xml:space="preserve"> или организации, привлекаемы</w:t>
      </w:r>
      <w:r>
        <w:rPr>
          <w:sz w:val="28"/>
          <w:szCs w:val="28"/>
        </w:rPr>
        <w:t>е</w:t>
      </w:r>
      <w:r w:rsidRPr="0026318C">
        <w:rPr>
          <w:sz w:val="28"/>
          <w:szCs w:val="28"/>
        </w:rPr>
        <w:t xml:space="preserve"> работодателем на основании </w:t>
      </w:r>
      <w:r w:rsidRPr="00C87747">
        <w:rPr>
          <w:sz w:val="28"/>
          <w:szCs w:val="28"/>
        </w:rPr>
        <w:t>гражданско-правового договора</w:t>
      </w:r>
      <w:r>
        <w:rPr>
          <w:sz w:val="28"/>
          <w:szCs w:val="28"/>
        </w:rPr>
        <w:t xml:space="preserve"> (статья 8 ФЗ-426)</w:t>
      </w:r>
      <w:r w:rsidRPr="0026318C">
        <w:rPr>
          <w:sz w:val="28"/>
          <w:szCs w:val="28"/>
        </w:rPr>
        <w:t>.</w:t>
      </w:r>
    </w:p>
    <w:p w:rsidR="00DA02BC" w:rsidRDefault="00DA02BC" w:rsidP="001E5F39">
      <w:pPr>
        <w:spacing w:before="120" w:line="276" w:lineRule="auto"/>
        <w:ind w:firstLine="708"/>
        <w:jc w:val="both"/>
        <w:rPr>
          <w:sz w:val="28"/>
          <w:szCs w:val="28"/>
        </w:rPr>
      </w:pPr>
      <w:r w:rsidRPr="00CB0A10">
        <w:rPr>
          <w:b/>
          <w:sz w:val="28"/>
          <w:szCs w:val="28"/>
        </w:rPr>
        <w:t>Для непосредственного исполнения обязанностей по организации и проведению СОУТ работодателем</w:t>
      </w:r>
      <w:r>
        <w:rPr>
          <w:sz w:val="28"/>
          <w:szCs w:val="28"/>
        </w:rPr>
        <w:t xml:space="preserve"> </w:t>
      </w:r>
      <w:r w:rsidRPr="008270A9">
        <w:rPr>
          <w:b/>
          <w:sz w:val="28"/>
          <w:szCs w:val="28"/>
        </w:rPr>
        <w:t>образуется</w:t>
      </w:r>
      <w:r>
        <w:rPr>
          <w:sz w:val="28"/>
          <w:szCs w:val="28"/>
        </w:rPr>
        <w:t xml:space="preserve"> </w:t>
      </w:r>
      <w:r w:rsidRPr="00802B1A">
        <w:rPr>
          <w:b/>
          <w:sz w:val="28"/>
          <w:szCs w:val="28"/>
        </w:rPr>
        <w:t>комиссия</w:t>
      </w:r>
      <w:r>
        <w:rPr>
          <w:b/>
          <w:sz w:val="28"/>
          <w:szCs w:val="28"/>
        </w:rPr>
        <w:t xml:space="preserve"> </w:t>
      </w:r>
      <w:r w:rsidRPr="00266B76">
        <w:rPr>
          <w:b/>
          <w:sz w:val="28"/>
          <w:szCs w:val="28"/>
        </w:rPr>
        <w:t>число членов которой должно быть нечетным</w:t>
      </w:r>
      <w:r>
        <w:rPr>
          <w:sz w:val="28"/>
          <w:szCs w:val="28"/>
        </w:rPr>
        <w:t xml:space="preserve"> (статья 9 ФЗ-426). </w:t>
      </w:r>
    </w:p>
    <w:p w:rsidR="00DA02BC" w:rsidRDefault="00DA02BC" w:rsidP="001E5F39">
      <w:pPr>
        <w:spacing w:before="120" w:line="276" w:lineRule="auto"/>
        <w:ind w:firstLine="708"/>
        <w:jc w:val="both"/>
        <w:rPr>
          <w:sz w:val="28"/>
          <w:szCs w:val="28"/>
        </w:rPr>
      </w:pPr>
      <w:r>
        <w:rPr>
          <w:sz w:val="28"/>
          <w:szCs w:val="28"/>
        </w:rPr>
        <w:t xml:space="preserve">В </w:t>
      </w:r>
      <w:r w:rsidRPr="008270A9">
        <w:rPr>
          <w:sz w:val="28"/>
          <w:szCs w:val="28"/>
        </w:rPr>
        <w:t>состав комиссии включаются представители работодателя, в том числе специалист по охране труда</w:t>
      </w:r>
      <w:r>
        <w:rPr>
          <w:sz w:val="28"/>
          <w:szCs w:val="28"/>
        </w:rPr>
        <w:t>, и</w:t>
      </w:r>
      <w:r w:rsidRPr="008270A9">
        <w:rPr>
          <w:sz w:val="28"/>
          <w:szCs w:val="28"/>
        </w:rPr>
        <w:t xml:space="preserve"> </w:t>
      </w:r>
      <w:r w:rsidRPr="00DA02BC">
        <w:rPr>
          <w:b/>
          <w:i/>
          <w:sz w:val="28"/>
          <w:szCs w:val="28"/>
        </w:rPr>
        <w:t>представители выборного органа ППО</w:t>
      </w:r>
      <w:r w:rsidRPr="008270A9">
        <w:rPr>
          <w:sz w:val="28"/>
          <w:szCs w:val="28"/>
        </w:rPr>
        <w:t xml:space="preserve"> или иного представительного органа работников</w:t>
      </w:r>
      <w:r>
        <w:rPr>
          <w:sz w:val="28"/>
          <w:szCs w:val="28"/>
        </w:rPr>
        <w:t xml:space="preserve">. Выдвижение кандидатур в состав </w:t>
      </w:r>
      <w:r>
        <w:rPr>
          <w:sz w:val="28"/>
          <w:szCs w:val="28"/>
        </w:rPr>
        <w:lastRenderedPageBreak/>
        <w:t>комиссии по проведению СОУТ производится на заседании комитета ППО, оформляется протоколом. Протокол ПК является основанием для включения работодателем в состав комиссии по проведению СОУТ обозначенных в нём кандидатур представителей работников.</w:t>
      </w:r>
    </w:p>
    <w:p w:rsidR="003B148F" w:rsidRDefault="003B148F" w:rsidP="001E5F39">
      <w:pPr>
        <w:spacing w:before="120" w:line="276" w:lineRule="auto"/>
        <w:ind w:firstLine="708"/>
        <w:jc w:val="both"/>
        <w:rPr>
          <w:sz w:val="28"/>
          <w:szCs w:val="28"/>
        </w:rPr>
      </w:pPr>
      <w:r w:rsidRPr="003B148F">
        <w:rPr>
          <w:sz w:val="28"/>
          <w:szCs w:val="28"/>
        </w:rPr>
        <w:t xml:space="preserve">Со стороны </w:t>
      </w:r>
      <w:r>
        <w:rPr>
          <w:sz w:val="28"/>
          <w:szCs w:val="28"/>
        </w:rPr>
        <w:t xml:space="preserve">ПК </w:t>
      </w:r>
      <w:r w:rsidRPr="003B148F">
        <w:rPr>
          <w:sz w:val="28"/>
          <w:szCs w:val="28"/>
        </w:rPr>
        <w:t>в состав</w:t>
      </w:r>
      <w:r>
        <w:rPr>
          <w:sz w:val="28"/>
          <w:szCs w:val="28"/>
        </w:rPr>
        <w:t xml:space="preserve"> комиссии</w:t>
      </w:r>
      <w:r w:rsidRPr="003B148F">
        <w:rPr>
          <w:sz w:val="28"/>
          <w:szCs w:val="28"/>
        </w:rPr>
        <w:t xml:space="preserve"> могут включаться уполномоченные по охране труда, член комитета перв</w:t>
      </w:r>
      <w:r>
        <w:rPr>
          <w:sz w:val="28"/>
          <w:szCs w:val="28"/>
        </w:rPr>
        <w:t>ичной профсоюзной организации,</w:t>
      </w:r>
      <w:r w:rsidRPr="003B148F">
        <w:rPr>
          <w:sz w:val="28"/>
          <w:szCs w:val="28"/>
        </w:rPr>
        <w:t xml:space="preserve"> председатель комитета и др.</w:t>
      </w:r>
    </w:p>
    <w:p w:rsidR="00DA02BC" w:rsidRDefault="00DA02BC" w:rsidP="001E5F39">
      <w:pPr>
        <w:spacing w:before="120" w:line="276" w:lineRule="auto"/>
        <w:ind w:firstLine="708"/>
        <w:jc w:val="both"/>
        <w:rPr>
          <w:sz w:val="28"/>
          <w:szCs w:val="28"/>
        </w:rPr>
      </w:pPr>
      <w:r>
        <w:rPr>
          <w:sz w:val="28"/>
          <w:szCs w:val="28"/>
        </w:rPr>
        <w:t xml:space="preserve">Состав Комиссии утверждается приказом (распоряжением) работодателя, причём председатель комиссии, специалист по охране труда и другие представители работодателя приказом </w:t>
      </w:r>
      <w:r w:rsidRPr="005C2EFA">
        <w:rPr>
          <w:b/>
          <w:sz w:val="28"/>
          <w:szCs w:val="28"/>
        </w:rPr>
        <w:t>назначаются</w:t>
      </w:r>
      <w:r>
        <w:rPr>
          <w:sz w:val="28"/>
          <w:szCs w:val="28"/>
        </w:rPr>
        <w:t xml:space="preserve"> с указанием фамилии, инициалов и штатной должности, а представители работников – </w:t>
      </w:r>
      <w:r w:rsidRPr="005C2EFA">
        <w:rPr>
          <w:b/>
          <w:sz w:val="28"/>
          <w:szCs w:val="28"/>
        </w:rPr>
        <w:t>объявляются на основании протокола заседания</w:t>
      </w:r>
      <w:r>
        <w:rPr>
          <w:b/>
          <w:sz w:val="28"/>
          <w:szCs w:val="28"/>
        </w:rPr>
        <w:t xml:space="preserve"> ПК</w:t>
      </w:r>
      <w:r>
        <w:rPr>
          <w:sz w:val="28"/>
          <w:szCs w:val="28"/>
        </w:rPr>
        <w:t xml:space="preserve"> с указанием их фамилии, инициалов, штатной и выборной (представительной) должности. </w:t>
      </w:r>
    </w:p>
    <w:p w:rsidR="00DA02BC" w:rsidRDefault="00DA02BC" w:rsidP="001E5F39">
      <w:pPr>
        <w:spacing w:before="120" w:line="276" w:lineRule="auto"/>
        <w:ind w:firstLine="708"/>
        <w:jc w:val="both"/>
        <w:rPr>
          <w:sz w:val="28"/>
          <w:szCs w:val="28"/>
        </w:rPr>
      </w:pPr>
      <w:r>
        <w:rPr>
          <w:sz w:val="28"/>
          <w:szCs w:val="28"/>
        </w:rPr>
        <w:t xml:space="preserve">Эксперты и другие представители организации-подрядчика, привлекаемые к работе по СОУТ по </w:t>
      </w:r>
      <w:r w:rsidR="003B148F">
        <w:rPr>
          <w:sz w:val="28"/>
          <w:szCs w:val="28"/>
        </w:rPr>
        <w:t>договору</w:t>
      </w:r>
      <w:r>
        <w:rPr>
          <w:sz w:val="28"/>
          <w:szCs w:val="28"/>
        </w:rPr>
        <w:t>, в состав комиссии по проведению СОУТ не входят, более того, их работа подконтрольна Комиссии, а образующиеся в ходе работы исполненные документы (протоколы измерений, отчётные документы по СОУТ) подлежат утверждению в Комиссии.</w:t>
      </w:r>
    </w:p>
    <w:p w:rsidR="00DA02BC" w:rsidRDefault="00DA02BC" w:rsidP="001E5F39">
      <w:pPr>
        <w:spacing w:before="120" w:line="276" w:lineRule="auto"/>
        <w:ind w:firstLine="708"/>
        <w:jc w:val="both"/>
        <w:rPr>
          <w:sz w:val="28"/>
          <w:szCs w:val="28"/>
        </w:rPr>
      </w:pPr>
      <w:r>
        <w:rPr>
          <w:sz w:val="28"/>
          <w:szCs w:val="28"/>
        </w:rPr>
        <w:t xml:space="preserve">Работа Комиссии, образуемой из представителей работодателя и работников, не предполагает конфронтации и должна строиться на принципах социального партнёрства. В достоверных и справедливых результатах СОУТ заинтересованы обе стороны, при этом представители работодателя имеют более высокую квалификацию и административный ресурс, а представители работников – мотивацию на защиту законных трудовых прав работников. Поэтому состав и порядок деятельности Комиссии должны обеспечить учёт мнения всех заинтересованных сторон, а результаты СОУТ должны соответствовать требованиям законодательства и иных </w:t>
      </w:r>
      <w:r w:rsidRPr="00F57B6D">
        <w:rPr>
          <w:sz w:val="28"/>
          <w:szCs w:val="28"/>
        </w:rPr>
        <w:t>нормативно-правов</w:t>
      </w:r>
      <w:r>
        <w:rPr>
          <w:sz w:val="28"/>
          <w:szCs w:val="28"/>
        </w:rPr>
        <w:t>ых</w:t>
      </w:r>
      <w:r w:rsidRPr="00F57B6D">
        <w:rPr>
          <w:sz w:val="28"/>
          <w:szCs w:val="28"/>
        </w:rPr>
        <w:t xml:space="preserve"> акт</w:t>
      </w:r>
      <w:r w:rsidR="001E5F39">
        <w:rPr>
          <w:sz w:val="28"/>
          <w:szCs w:val="28"/>
        </w:rPr>
        <w:t>ов по СОУТ.</w:t>
      </w:r>
    </w:p>
    <w:p w:rsidR="00DA02BC" w:rsidRDefault="00DA02BC" w:rsidP="001E5F39">
      <w:pPr>
        <w:spacing w:before="120" w:line="276" w:lineRule="auto"/>
        <w:ind w:firstLine="708"/>
        <w:jc w:val="both"/>
        <w:rPr>
          <w:sz w:val="28"/>
          <w:szCs w:val="28"/>
        </w:rPr>
      </w:pPr>
      <w:r>
        <w:rPr>
          <w:sz w:val="28"/>
          <w:szCs w:val="28"/>
        </w:rPr>
        <w:t>В соответствии со статьями 4, 5, 6 закона «О специальной оценке условий труда»:</w:t>
      </w:r>
    </w:p>
    <w:p w:rsidR="00DA02BC" w:rsidRPr="001E5F39" w:rsidRDefault="00DA02BC" w:rsidP="001E5F39">
      <w:pPr>
        <w:spacing w:before="120" w:line="276" w:lineRule="auto"/>
        <w:ind w:firstLine="708"/>
        <w:jc w:val="both"/>
        <w:rPr>
          <w:sz w:val="28"/>
          <w:szCs w:val="28"/>
        </w:rPr>
      </w:pPr>
      <w:r w:rsidRPr="001E5F39">
        <w:rPr>
          <w:sz w:val="28"/>
          <w:szCs w:val="28"/>
        </w:rPr>
        <w:t xml:space="preserve">- </w:t>
      </w:r>
      <w:r w:rsidRPr="001E5F39">
        <w:rPr>
          <w:b/>
          <w:sz w:val="28"/>
          <w:szCs w:val="28"/>
        </w:rPr>
        <w:t>на работодателя</w:t>
      </w:r>
      <w:r w:rsidRPr="001E5F39">
        <w:rPr>
          <w:sz w:val="28"/>
          <w:szCs w:val="28"/>
        </w:rPr>
        <w:t xml:space="preserve"> возложены обязанности:</w:t>
      </w:r>
    </w:p>
    <w:p w:rsidR="00DA02BC" w:rsidRPr="00F57B6D" w:rsidRDefault="00DA02BC" w:rsidP="001E5F39">
      <w:pPr>
        <w:spacing w:before="120" w:line="276" w:lineRule="auto"/>
        <w:ind w:firstLine="709"/>
        <w:jc w:val="both"/>
        <w:rPr>
          <w:i/>
          <w:sz w:val="28"/>
          <w:szCs w:val="28"/>
        </w:rPr>
      </w:pPr>
      <w:bookmarkStart w:id="4" w:name="sub_421"/>
      <w:r w:rsidRPr="00F57B6D">
        <w:rPr>
          <w:i/>
          <w:sz w:val="28"/>
          <w:szCs w:val="28"/>
        </w:rPr>
        <w:t>1) обеспечить проведение СОУТ, в том числе внеплановой;</w:t>
      </w:r>
    </w:p>
    <w:bookmarkEnd w:id="4"/>
    <w:p w:rsidR="00DA02BC" w:rsidRPr="00F57B6D" w:rsidRDefault="00DA02BC" w:rsidP="001E5F39">
      <w:pPr>
        <w:spacing w:before="120" w:line="276" w:lineRule="auto"/>
        <w:ind w:firstLine="709"/>
        <w:jc w:val="both"/>
        <w:rPr>
          <w:i/>
          <w:sz w:val="28"/>
          <w:szCs w:val="28"/>
        </w:rPr>
      </w:pPr>
      <w:r w:rsidRPr="00F57B6D">
        <w:rPr>
          <w:i/>
          <w:sz w:val="28"/>
          <w:szCs w:val="28"/>
        </w:rPr>
        <w:t xml:space="preserve">2) предоставить организации, проводящей СОУТ, необходимые сведения, документы и информацию, которые предусмотрены гражданско-правовым договором, и которые характеризуют условия труда на рабочих местах, а также разъяснения по вопросам проведения СОУТ и предложения работников </w:t>
      </w:r>
      <w:r w:rsidRPr="00F57B6D">
        <w:rPr>
          <w:i/>
          <w:sz w:val="28"/>
          <w:szCs w:val="28"/>
        </w:rPr>
        <w:lastRenderedPageBreak/>
        <w:t>по осуществлению на их рабочих местах идентификации потенциально вредных и (или) опасных производственных факторов;</w:t>
      </w:r>
    </w:p>
    <w:p w:rsidR="00DA02BC" w:rsidRPr="00F57B6D" w:rsidRDefault="00DA02BC" w:rsidP="001E5F39">
      <w:pPr>
        <w:spacing w:before="120" w:line="276" w:lineRule="auto"/>
        <w:ind w:firstLine="709"/>
        <w:jc w:val="both"/>
        <w:rPr>
          <w:i/>
          <w:sz w:val="28"/>
          <w:szCs w:val="28"/>
        </w:rPr>
      </w:pPr>
      <w:bookmarkStart w:id="5" w:name="sub_423"/>
      <w:r w:rsidRPr="00F57B6D">
        <w:rPr>
          <w:i/>
          <w:sz w:val="28"/>
          <w:szCs w:val="28"/>
        </w:rPr>
        <w:t>3)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DA02BC" w:rsidRPr="00F57B6D" w:rsidRDefault="00DA02BC" w:rsidP="001E5F39">
      <w:pPr>
        <w:spacing w:before="120" w:line="276" w:lineRule="auto"/>
        <w:ind w:firstLine="709"/>
        <w:jc w:val="both"/>
        <w:rPr>
          <w:i/>
          <w:sz w:val="28"/>
          <w:szCs w:val="28"/>
        </w:rPr>
      </w:pPr>
      <w:bookmarkStart w:id="6" w:name="sub_424"/>
      <w:bookmarkEnd w:id="5"/>
      <w:r w:rsidRPr="00F57B6D">
        <w:rPr>
          <w:i/>
          <w:sz w:val="28"/>
          <w:szCs w:val="28"/>
        </w:rPr>
        <w:t>4) ознакомить в письменной форме работника с результатами проведения СОУТ на его рабочем месте;</w:t>
      </w:r>
    </w:p>
    <w:p w:rsidR="00DA02BC" w:rsidRPr="00F57B6D" w:rsidRDefault="00DA02BC" w:rsidP="001E5F39">
      <w:pPr>
        <w:spacing w:before="120" w:line="276" w:lineRule="auto"/>
        <w:ind w:firstLine="709"/>
        <w:jc w:val="both"/>
        <w:rPr>
          <w:i/>
          <w:sz w:val="28"/>
          <w:szCs w:val="28"/>
        </w:rPr>
      </w:pPr>
      <w:bookmarkStart w:id="7" w:name="sub_425"/>
      <w:bookmarkEnd w:id="6"/>
      <w:r w:rsidRPr="00F57B6D">
        <w:rPr>
          <w:i/>
          <w:sz w:val="28"/>
          <w:szCs w:val="28"/>
        </w:rPr>
        <w:t>5) давать работнику необходимые разъяснения по вопросам проведения СОУТ на его рабочем месте;</w:t>
      </w:r>
    </w:p>
    <w:p w:rsidR="00DA02BC" w:rsidRPr="00F57B6D" w:rsidRDefault="00DA02BC" w:rsidP="001E5F39">
      <w:pPr>
        <w:spacing w:before="120" w:line="276" w:lineRule="auto"/>
        <w:ind w:firstLine="709"/>
        <w:jc w:val="both"/>
        <w:rPr>
          <w:i/>
          <w:sz w:val="28"/>
          <w:szCs w:val="28"/>
        </w:rPr>
      </w:pPr>
      <w:bookmarkStart w:id="8" w:name="sub_426"/>
      <w:bookmarkEnd w:id="7"/>
      <w:r w:rsidRPr="00F57B6D">
        <w:rPr>
          <w:i/>
          <w:sz w:val="28"/>
          <w:szCs w:val="28"/>
        </w:rPr>
        <w:t>6) реализовывать мероприятия, направленные на улучшение условий труда работников, с учетом результатов проведения СОУТ;</w:t>
      </w:r>
    </w:p>
    <w:p w:rsidR="00DA02BC" w:rsidRPr="001E5F39" w:rsidRDefault="00DA02BC" w:rsidP="001E5F39">
      <w:pPr>
        <w:spacing w:before="120" w:line="276" w:lineRule="auto"/>
        <w:ind w:firstLine="708"/>
        <w:jc w:val="both"/>
        <w:rPr>
          <w:sz w:val="28"/>
          <w:szCs w:val="28"/>
        </w:rPr>
      </w:pPr>
      <w:r w:rsidRPr="001E5F39">
        <w:rPr>
          <w:sz w:val="28"/>
          <w:szCs w:val="28"/>
        </w:rPr>
        <w:t xml:space="preserve">- </w:t>
      </w:r>
      <w:r w:rsidRPr="001E5F39">
        <w:rPr>
          <w:b/>
          <w:sz w:val="28"/>
          <w:szCs w:val="28"/>
        </w:rPr>
        <w:t>работодатель вправе</w:t>
      </w:r>
      <w:r w:rsidRPr="001E5F39">
        <w:rPr>
          <w:sz w:val="28"/>
          <w:szCs w:val="28"/>
        </w:rPr>
        <w:t>:</w:t>
      </w:r>
    </w:p>
    <w:p w:rsidR="00DA02BC" w:rsidRPr="00F57B6D" w:rsidRDefault="00DA02BC" w:rsidP="001E5F39">
      <w:pPr>
        <w:spacing w:before="120" w:line="276" w:lineRule="auto"/>
        <w:ind w:firstLine="709"/>
        <w:jc w:val="both"/>
        <w:rPr>
          <w:i/>
          <w:sz w:val="28"/>
          <w:szCs w:val="28"/>
        </w:rPr>
      </w:pPr>
      <w:bookmarkStart w:id="9" w:name="sub_411"/>
      <w:r w:rsidRPr="00F57B6D">
        <w:rPr>
          <w:i/>
          <w:sz w:val="28"/>
          <w:szCs w:val="28"/>
        </w:rPr>
        <w:t>1) требовать от организации, проводящей СОУТ, обоснования результатов ее проведения;</w:t>
      </w:r>
    </w:p>
    <w:p w:rsidR="00DA02BC" w:rsidRPr="00F57B6D" w:rsidRDefault="00DA02BC" w:rsidP="001E5F39">
      <w:pPr>
        <w:spacing w:before="120" w:line="276" w:lineRule="auto"/>
        <w:ind w:firstLine="709"/>
        <w:jc w:val="both"/>
        <w:rPr>
          <w:i/>
          <w:sz w:val="28"/>
          <w:szCs w:val="28"/>
        </w:rPr>
      </w:pPr>
      <w:bookmarkStart w:id="10" w:name="sub_412"/>
      <w:bookmarkEnd w:id="9"/>
      <w:r w:rsidRPr="00F57B6D">
        <w:rPr>
          <w:i/>
          <w:sz w:val="28"/>
          <w:szCs w:val="28"/>
        </w:rPr>
        <w:t>2) проводить внеплановую СОУТ в порядке, установленном законом;</w:t>
      </w:r>
    </w:p>
    <w:p w:rsidR="00DA02BC" w:rsidRPr="00F57B6D" w:rsidRDefault="00DA02BC" w:rsidP="001E5F39">
      <w:pPr>
        <w:spacing w:before="120" w:line="276" w:lineRule="auto"/>
        <w:ind w:firstLine="709"/>
        <w:jc w:val="both"/>
        <w:rPr>
          <w:i/>
          <w:sz w:val="28"/>
          <w:szCs w:val="28"/>
        </w:rPr>
      </w:pPr>
      <w:bookmarkStart w:id="11" w:name="sub_413"/>
      <w:bookmarkEnd w:id="10"/>
      <w:r w:rsidRPr="00F57B6D">
        <w:rPr>
          <w:i/>
          <w:sz w:val="28"/>
          <w:szCs w:val="28"/>
        </w:rPr>
        <w:t>3) требовать от организации, проводящей СОУТ, документы, подтверждающие ее соответствие требованиям, установленным законом;</w:t>
      </w:r>
    </w:p>
    <w:p w:rsidR="00DA02BC" w:rsidRPr="00F57B6D" w:rsidRDefault="00DA02BC" w:rsidP="001E5F39">
      <w:pPr>
        <w:spacing w:before="120" w:line="276" w:lineRule="auto"/>
        <w:ind w:firstLine="709"/>
        <w:jc w:val="both"/>
        <w:rPr>
          <w:i/>
          <w:sz w:val="28"/>
          <w:szCs w:val="28"/>
        </w:rPr>
      </w:pPr>
      <w:bookmarkStart w:id="12" w:name="sub_414"/>
      <w:bookmarkEnd w:id="11"/>
      <w:r w:rsidRPr="00F57B6D">
        <w:rPr>
          <w:i/>
          <w:sz w:val="28"/>
          <w:szCs w:val="28"/>
        </w:rPr>
        <w:t>4) обжаловать действия (бездействие) организации, проводящей СОУТ;</w:t>
      </w:r>
    </w:p>
    <w:bookmarkEnd w:id="12"/>
    <w:p w:rsidR="00DA02BC" w:rsidRPr="001E5F39" w:rsidRDefault="00DA02BC" w:rsidP="001E5F39">
      <w:pPr>
        <w:spacing w:before="120" w:line="276" w:lineRule="auto"/>
        <w:ind w:firstLine="708"/>
        <w:jc w:val="both"/>
        <w:rPr>
          <w:sz w:val="28"/>
          <w:szCs w:val="28"/>
        </w:rPr>
      </w:pPr>
      <w:r w:rsidRPr="001E5F39">
        <w:rPr>
          <w:sz w:val="28"/>
          <w:szCs w:val="28"/>
        </w:rPr>
        <w:t xml:space="preserve">- </w:t>
      </w:r>
      <w:r w:rsidRPr="001E5F39">
        <w:rPr>
          <w:b/>
          <w:sz w:val="28"/>
          <w:szCs w:val="28"/>
        </w:rPr>
        <w:t>работник вправе</w:t>
      </w:r>
      <w:r w:rsidRPr="001E5F39">
        <w:rPr>
          <w:sz w:val="28"/>
          <w:szCs w:val="28"/>
        </w:rPr>
        <w:t>:</w:t>
      </w:r>
    </w:p>
    <w:p w:rsidR="00DA02BC" w:rsidRPr="00F57B6D" w:rsidRDefault="00DA02BC" w:rsidP="001E5F39">
      <w:pPr>
        <w:spacing w:before="120" w:line="276" w:lineRule="auto"/>
        <w:ind w:firstLine="709"/>
        <w:jc w:val="both"/>
        <w:rPr>
          <w:i/>
          <w:sz w:val="28"/>
          <w:szCs w:val="28"/>
        </w:rPr>
      </w:pPr>
      <w:bookmarkStart w:id="13" w:name="sub_511"/>
      <w:r w:rsidRPr="00F57B6D">
        <w:rPr>
          <w:i/>
          <w:sz w:val="28"/>
          <w:szCs w:val="28"/>
        </w:rPr>
        <w:t>1) присутствовать при проведении СОУТ на его рабочем месте;</w:t>
      </w:r>
    </w:p>
    <w:bookmarkEnd w:id="13"/>
    <w:p w:rsidR="00DA02BC" w:rsidRPr="00F57B6D" w:rsidRDefault="00DA02BC" w:rsidP="001E5F39">
      <w:pPr>
        <w:spacing w:before="120" w:line="276" w:lineRule="auto"/>
        <w:ind w:firstLine="709"/>
        <w:jc w:val="both"/>
        <w:rPr>
          <w:i/>
          <w:sz w:val="28"/>
          <w:szCs w:val="28"/>
        </w:rPr>
      </w:pPr>
      <w:r w:rsidRPr="00F57B6D">
        <w:rPr>
          <w:i/>
          <w:sz w:val="28"/>
          <w:szCs w:val="28"/>
        </w:rPr>
        <w:t>2) обращаться к работодателю, его представителю, организации, проводящей СОУТ, эксперту организации, проводящей СОУТ, с предложениями по осуществлению на его рабочем месте идентификации потенциально вредных или опасных производственных факторов и за получением разъяснений по вопросам проведения СОУТ;</w:t>
      </w:r>
    </w:p>
    <w:p w:rsidR="00DA02BC" w:rsidRPr="00F57B6D" w:rsidRDefault="00DA02BC" w:rsidP="001E5F39">
      <w:pPr>
        <w:spacing w:before="120" w:line="276" w:lineRule="auto"/>
        <w:ind w:firstLine="709"/>
        <w:jc w:val="both"/>
        <w:rPr>
          <w:i/>
          <w:sz w:val="28"/>
          <w:szCs w:val="28"/>
        </w:rPr>
      </w:pPr>
      <w:bookmarkStart w:id="14" w:name="sub_513"/>
      <w:r w:rsidRPr="00F57B6D">
        <w:rPr>
          <w:i/>
          <w:sz w:val="28"/>
          <w:szCs w:val="28"/>
        </w:rPr>
        <w:t>3) обжаловать результаты проведения СОУТ на его рабочем месте в соответствии с законом;</w:t>
      </w:r>
    </w:p>
    <w:p w:rsidR="00DA02BC" w:rsidRPr="00F57B6D" w:rsidRDefault="00DA02BC" w:rsidP="001E5F39">
      <w:pPr>
        <w:spacing w:before="120" w:line="276" w:lineRule="auto"/>
        <w:ind w:firstLine="708"/>
        <w:jc w:val="both"/>
        <w:rPr>
          <w:i/>
          <w:sz w:val="28"/>
          <w:szCs w:val="28"/>
        </w:rPr>
      </w:pPr>
      <w:r w:rsidRPr="001E5F39">
        <w:rPr>
          <w:sz w:val="28"/>
          <w:szCs w:val="28"/>
        </w:rPr>
        <w:t xml:space="preserve">- </w:t>
      </w:r>
      <w:r w:rsidRPr="001E5F39">
        <w:rPr>
          <w:b/>
          <w:sz w:val="28"/>
          <w:szCs w:val="28"/>
        </w:rPr>
        <w:t>работник обязан</w:t>
      </w:r>
      <w:r w:rsidRPr="00F57B6D">
        <w:rPr>
          <w:i/>
          <w:sz w:val="28"/>
          <w:szCs w:val="28"/>
        </w:rPr>
        <w:t xml:space="preserve"> ознакомиться с результатами проведенной на его рабочем месте специальной оценки условий труда;</w:t>
      </w:r>
    </w:p>
    <w:bookmarkEnd w:id="14"/>
    <w:p w:rsidR="00DA02BC" w:rsidRPr="00F57B6D" w:rsidRDefault="00DA02BC" w:rsidP="001E5F39">
      <w:pPr>
        <w:spacing w:before="120" w:line="276" w:lineRule="auto"/>
        <w:ind w:firstLine="708"/>
        <w:jc w:val="both"/>
        <w:rPr>
          <w:i/>
          <w:sz w:val="28"/>
          <w:szCs w:val="28"/>
        </w:rPr>
      </w:pPr>
      <w:r w:rsidRPr="001E5F39">
        <w:rPr>
          <w:sz w:val="28"/>
          <w:szCs w:val="28"/>
        </w:rPr>
        <w:t xml:space="preserve">- </w:t>
      </w:r>
      <w:r w:rsidRPr="001E5F39">
        <w:rPr>
          <w:b/>
          <w:sz w:val="28"/>
          <w:szCs w:val="28"/>
        </w:rPr>
        <w:t>организация, проводящая СОУТ,</w:t>
      </w:r>
      <w:r w:rsidRPr="001E5F39">
        <w:rPr>
          <w:sz w:val="28"/>
          <w:szCs w:val="28"/>
        </w:rPr>
        <w:t xml:space="preserve"> </w:t>
      </w:r>
      <w:r w:rsidRPr="001E5F39">
        <w:rPr>
          <w:b/>
          <w:sz w:val="28"/>
          <w:szCs w:val="28"/>
        </w:rPr>
        <w:t>обязана</w:t>
      </w:r>
      <w:r w:rsidRPr="00F57B6D">
        <w:rPr>
          <w:i/>
          <w:sz w:val="28"/>
          <w:szCs w:val="28"/>
        </w:rPr>
        <w:t xml:space="preserve"> </w:t>
      </w:r>
      <w:bookmarkEnd w:id="8"/>
      <w:r w:rsidRPr="00F57B6D">
        <w:rPr>
          <w:i/>
          <w:sz w:val="28"/>
          <w:szCs w:val="28"/>
        </w:rPr>
        <w:t>предоставлять по требованию работодателя, представительного органа работников обоснования результатов проведения СОУТ, а также давать работникам разъяснения по вопросам проведения СОУТ на их рабочих местах.</w:t>
      </w:r>
    </w:p>
    <w:p w:rsidR="00DA02BC" w:rsidRPr="0000024B" w:rsidRDefault="00DA02BC" w:rsidP="001E5F39">
      <w:pPr>
        <w:spacing w:before="120" w:line="276" w:lineRule="auto"/>
        <w:ind w:firstLine="708"/>
        <w:jc w:val="both"/>
        <w:rPr>
          <w:sz w:val="28"/>
          <w:szCs w:val="28"/>
        </w:rPr>
      </w:pPr>
      <w:r>
        <w:rPr>
          <w:sz w:val="28"/>
          <w:szCs w:val="28"/>
        </w:rPr>
        <w:lastRenderedPageBreak/>
        <w:t>Перечисленные права и обязанности определяют взаимозависимости, позволяющие в рамках законодательства учитывать мнение всех заинтересованных сторон, получать справедливые и обоснованные результаты СОУТ.</w:t>
      </w:r>
    </w:p>
    <w:p w:rsidR="00DA02BC" w:rsidRDefault="00DA02BC" w:rsidP="001E5F39">
      <w:pPr>
        <w:spacing w:before="120" w:line="276" w:lineRule="auto"/>
        <w:ind w:firstLine="708"/>
        <w:jc w:val="both"/>
        <w:rPr>
          <w:sz w:val="28"/>
          <w:szCs w:val="28"/>
        </w:rPr>
      </w:pPr>
      <w:r>
        <w:rPr>
          <w:sz w:val="28"/>
          <w:szCs w:val="28"/>
        </w:rPr>
        <w:t xml:space="preserve">Несмотря на то, что комиссия образуется в нечётном составе и возглавляет её работодатель или его представитель, процедура принятия решений комиссией предполагает учёт мнения каждого её члена. В соответствии с частью 2 статьи 15 ФЗ-426, любому члену комиссии, не согласному с </w:t>
      </w:r>
      <w:r w:rsidRPr="00D045AC">
        <w:rPr>
          <w:sz w:val="28"/>
          <w:szCs w:val="28"/>
        </w:rPr>
        <w:t xml:space="preserve">результатами проведения </w:t>
      </w:r>
      <w:r>
        <w:rPr>
          <w:sz w:val="28"/>
          <w:szCs w:val="28"/>
        </w:rPr>
        <w:t>СОУТ</w:t>
      </w:r>
      <w:r w:rsidRPr="00D045AC">
        <w:rPr>
          <w:sz w:val="28"/>
          <w:szCs w:val="28"/>
        </w:rPr>
        <w:t xml:space="preserve">, </w:t>
      </w:r>
      <w:r>
        <w:rPr>
          <w:sz w:val="28"/>
          <w:szCs w:val="28"/>
        </w:rPr>
        <w:t>предоставлено</w:t>
      </w:r>
      <w:r w:rsidRPr="00D045AC">
        <w:rPr>
          <w:sz w:val="28"/>
          <w:szCs w:val="28"/>
        </w:rPr>
        <w:t xml:space="preserve"> право</w:t>
      </w:r>
      <w:r>
        <w:rPr>
          <w:sz w:val="28"/>
          <w:szCs w:val="28"/>
        </w:rPr>
        <w:t xml:space="preserve">, </w:t>
      </w:r>
      <w:r w:rsidRPr="00D045AC">
        <w:rPr>
          <w:sz w:val="28"/>
          <w:szCs w:val="28"/>
        </w:rPr>
        <w:t>изложить в письменной форме мотивированное особое мнение, которое прилагается к отчету</w:t>
      </w:r>
      <w:r>
        <w:rPr>
          <w:sz w:val="28"/>
          <w:szCs w:val="28"/>
        </w:rPr>
        <w:t xml:space="preserve"> о проведении СОУТ.</w:t>
      </w:r>
    </w:p>
    <w:p w:rsidR="00DA02BC" w:rsidRDefault="00DA02BC" w:rsidP="001E5F39">
      <w:pPr>
        <w:pBdr>
          <w:top w:val="single" w:sz="18" w:space="1" w:color="FF0000"/>
          <w:left w:val="single" w:sz="18" w:space="4" w:color="FF0000"/>
          <w:bottom w:val="single" w:sz="18" w:space="1" w:color="FF0000"/>
          <w:right w:val="single" w:sz="18" w:space="4" w:color="FF0000"/>
        </w:pBdr>
        <w:spacing w:before="120" w:line="276" w:lineRule="auto"/>
        <w:ind w:firstLine="708"/>
        <w:jc w:val="both"/>
        <w:rPr>
          <w:sz w:val="28"/>
          <w:szCs w:val="28"/>
        </w:rPr>
      </w:pPr>
      <w:r w:rsidRPr="00CB0A10">
        <w:rPr>
          <w:b/>
          <w:color w:val="FF0000"/>
          <w:sz w:val="28"/>
          <w:szCs w:val="28"/>
        </w:rPr>
        <w:t>Важно!</w:t>
      </w:r>
      <w:r>
        <w:rPr>
          <w:sz w:val="28"/>
          <w:szCs w:val="28"/>
        </w:rPr>
        <w:t xml:space="preserve"> Уже на этапе образования Комиссии у всех её членов должно сформироваться понимание, что СОУТ проводит Работодатель (организация, учреждение), а не подрядная организация, привлечённая для её проведения. Эксперты организации, проводящей СОУТ, являются исполнителями, работают по утверждённым методикам, результаты их измерений, оценок подлежат утверждению в Комиссии. То есть, утверждать или не утверждать, решает комиссия. </w:t>
      </w:r>
    </w:p>
    <w:p w:rsidR="00DA02BC" w:rsidRDefault="00DA02BC" w:rsidP="001E5F39">
      <w:pPr>
        <w:spacing w:before="120" w:line="276" w:lineRule="auto"/>
        <w:ind w:firstLine="708"/>
        <w:jc w:val="both"/>
        <w:rPr>
          <w:sz w:val="28"/>
          <w:szCs w:val="28"/>
        </w:rPr>
      </w:pPr>
      <w:r>
        <w:rPr>
          <w:sz w:val="28"/>
          <w:szCs w:val="28"/>
        </w:rPr>
        <w:t xml:space="preserve">Иногда, при </w:t>
      </w:r>
      <w:r w:rsidR="001E5F39">
        <w:rPr>
          <w:sz w:val="28"/>
          <w:szCs w:val="28"/>
        </w:rPr>
        <w:t>анализе</w:t>
      </w:r>
      <w:r>
        <w:rPr>
          <w:sz w:val="28"/>
          <w:szCs w:val="28"/>
        </w:rPr>
        <w:t xml:space="preserve"> СОУТ, проведённой на рабочем месте, на вопрос «</w:t>
      </w:r>
      <w:proofErr w:type="gramStart"/>
      <w:r>
        <w:rPr>
          <w:sz w:val="28"/>
          <w:szCs w:val="28"/>
        </w:rPr>
        <w:t>Почему?...</w:t>
      </w:r>
      <w:proofErr w:type="gramEnd"/>
      <w:r>
        <w:rPr>
          <w:sz w:val="28"/>
          <w:szCs w:val="28"/>
        </w:rPr>
        <w:t xml:space="preserve">» специалисты учреждения отвечают: «а </w:t>
      </w:r>
      <w:r w:rsidRPr="001476CA">
        <w:rPr>
          <w:sz w:val="28"/>
          <w:szCs w:val="28"/>
          <w:u w:val="single"/>
        </w:rPr>
        <w:t>эксперт сказали</w:t>
      </w:r>
      <w:r>
        <w:rPr>
          <w:sz w:val="28"/>
          <w:szCs w:val="28"/>
        </w:rPr>
        <w:t>, что не положено». Обращаем внимание и представителей работодателя, и профсоюзного актива, что в нормативных документах нигде не употребляется слово «сказали», не должно оно присутствовать и в практике работы по СОУТ, должны быть аргументы. Все отклонения от Методики проведения СОУТ, равно как и неисполнение других нормативных документов, должны быть в рабочем порядке</w:t>
      </w:r>
      <w:r w:rsidRPr="006E25C2">
        <w:rPr>
          <w:sz w:val="28"/>
          <w:szCs w:val="28"/>
        </w:rPr>
        <w:t xml:space="preserve"> </w:t>
      </w:r>
      <w:r>
        <w:rPr>
          <w:sz w:val="28"/>
          <w:szCs w:val="28"/>
        </w:rPr>
        <w:t xml:space="preserve">приведены в соответствие, </w:t>
      </w:r>
      <w:r w:rsidRPr="00DD0600">
        <w:rPr>
          <w:sz w:val="28"/>
          <w:szCs w:val="28"/>
          <w:u w:val="single"/>
        </w:rPr>
        <w:t>до утверждения отчёта о проведении СОУТ</w:t>
      </w:r>
      <w:r>
        <w:rPr>
          <w:sz w:val="28"/>
          <w:szCs w:val="28"/>
          <w:u w:val="single"/>
        </w:rPr>
        <w:t>.</w:t>
      </w:r>
      <w:r>
        <w:rPr>
          <w:sz w:val="28"/>
          <w:szCs w:val="28"/>
        </w:rPr>
        <w:t xml:space="preserve"> Ответственность за это несёт заказчик работ, то есть работодатель. </w:t>
      </w:r>
    </w:p>
    <w:p w:rsidR="00DA02BC" w:rsidRDefault="00DA02BC" w:rsidP="001E5F39">
      <w:pPr>
        <w:spacing w:before="120" w:line="276" w:lineRule="auto"/>
        <w:ind w:firstLine="708"/>
        <w:jc w:val="both"/>
        <w:rPr>
          <w:sz w:val="28"/>
          <w:szCs w:val="28"/>
        </w:rPr>
      </w:pPr>
      <w:r>
        <w:rPr>
          <w:sz w:val="28"/>
          <w:szCs w:val="28"/>
        </w:rPr>
        <w:t>Члены комиссии по проведению СОУТ должны быть ориентированы не на подписание документов, а на коллективную работу по обеспечению правильного, в соответствии с ТК РФ, законодательством и другими нормативными документами по проведению СОУТ, проведения этой работы с последующим их подписанием. Это большой, специфический труд, предполагающий определённые затраты рабочего времени и обладание значительным объёмом знаний.</w:t>
      </w:r>
    </w:p>
    <w:p w:rsidR="001E5F39" w:rsidRDefault="001E5F39" w:rsidP="001E5F39">
      <w:pPr>
        <w:spacing w:before="120" w:line="276" w:lineRule="auto"/>
        <w:ind w:firstLine="708"/>
        <w:jc w:val="both"/>
        <w:rPr>
          <w:sz w:val="28"/>
          <w:szCs w:val="28"/>
        </w:rPr>
      </w:pPr>
    </w:p>
    <w:p w:rsidR="001D1ECF" w:rsidRPr="001D1ECF" w:rsidRDefault="00802B1A" w:rsidP="001E5F39">
      <w:pPr>
        <w:pStyle w:val="3"/>
        <w:spacing w:before="120" w:line="276" w:lineRule="auto"/>
        <w:jc w:val="center"/>
        <w:rPr>
          <w:rFonts w:ascii="Times New Roman" w:hAnsi="Times New Roman" w:cs="Times New Roman"/>
          <w:b/>
          <w:color w:val="365F91" w:themeColor="accent1" w:themeShade="BF"/>
          <w:sz w:val="32"/>
          <w:szCs w:val="26"/>
        </w:rPr>
      </w:pPr>
      <w:bookmarkStart w:id="15" w:name="_Toc484007650"/>
      <w:r w:rsidRPr="001D1ECF">
        <w:rPr>
          <w:rFonts w:ascii="Times New Roman" w:hAnsi="Times New Roman" w:cs="Times New Roman"/>
          <w:b/>
          <w:color w:val="365F91" w:themeColor="accent1" w:themeShade="BF"/>
          <w:sz w:val="32"/>
          <w:szCs w:val="26"/>
        </w:rPr>
        <w:lastRenderedPageBreak/>
        <w:t>Обучение членов комиссии</w:t>
      </w:r>
      <w:bookmarkEnd w:id="15"/>
    </w:p>
    <w:p w:rsidR="008066C8" w:rsidRDefault="00120AFE" w:rsidP="001E5F39">
      <w:pPr>
        <w:spacing w:before="120" w:line="276" w:lineRule="auto"/>
        <w:ind w:firstLine="708"/>
        <w:jc w:val="both"/>
        <w:rPr>
          <w:sz w:val="28"/>
          <w:szCs w:val="28"/>
        </w:rPr>
      </w:pPr>
      <w:r>
        <w:rPr>
          <w:sz w:val="28"/>
          <w:szCs w:val="28"/>
        </w:rPr>
        <w:t>Подготовка с</w:t>
      </w:r>
      <w:r w:rsidR="008436E0">
        <w:rPr>
          <w:sz w:val="28"/>
          <w:szCs w:val="28"/>
        </w:rPr>
        <w:t>пециалистов, руководителей подразделений по вопросам, связанным с проведением СОУТ является актуальной необходимостью</w:t>
      </w:r>
      <w:r w:rsidR="00194F0B">
        <w:rPr>
          <w:sz w:val="28"/>
          <w:szCs w:val="28"/>
        </w:rPr>
        <w:t>.</w:t>
      </w:r>
      <w:r w:rsidR="008436E0">
        <w:rPr>
          <w:sz w:val="28"/>
          <w:szCs w:val="28"/>
        </w:rPr>
        <w:t xml:space="preserve"> </w:t>
      </w:r>
      <w:r w:rsidR="00194F0B">
        <w:rPr>
          <w:sz w:val="28"/>
          <w:szCs w:val="28"/>
        </w:rPr>
        <w:t>Н</w:t>
      </w:r>
      <w:r w:rsidR="008436E0">
        <w:rPr>
          <w:sz w:val="28"/>
          <w:szCs w:val="28"/>
        </w:rPr>
        <w:t xml:space="preserve">екомпетентность </w:t>
      </w:r>
      <w:r w:rsidR="00194F0B">
        <w:rPr>
          <w:sz w:val="28"/>
          <w:szCs w:val="28"/>
        </w:rPr>
        <w:t xml:space="preserve">должностных лиц и членов комиссии по проведению СОУТ </w:t>
      </w:r>
      <w:r w:rsidR="008436E0">
        <w:rPr>
          <w:sz w:val="28"/>
          <w:szCs w:val="28"/>
        </w:rPr>
        <w:t>может привести к ошибкам, устранение которых</w:t>
      </w:r>
      <w:r w:rsidR="00194F0B">
        <w:rPr>
          <w:sz w:val="28"/>
          <w:szCs w:val="28"/>
        </w:rPr>
        <w:t xml:space="preserve"> потребует значительных </w:t>
      </w:r>
      <w:r w:rsidR="00C02AB2">
        <w:rPr>
          <w:sz w:val="28"/>
          <w:szCs w:val="28"/>
        </w:rPr>
        <w:t>издержек</w:t>
      </w:r>
      <w:r w:rsidR="00194F0B">
        <w:rPr>
          <w:sz w:val="28"/>
          <w:szCs w:val="28"/>
        </w:rPr>
        <w:t xml:space="preserve"> (штрафные санкции, административная ответственность и другие).</w:t>
      </w:r>
    </w:p>
    <w:p w:rsidR="005C10EB" w:rsidRDefault="00194F0B" w:rsidP="001E5F39">
      <w:pPr>
        <w:spacing w:before="120" w:line="276" w:lineRule="auto"/>
        <w:ind w:firstLine="708"/>
        <w:jc w:val="both"/>
        <w:rPr>
          <w:sz w:val="28"/>
          <w:szCs w:val="28"/>
        </w:rPr>
      </w:pPr>
      <w:r>
        <w:rPr>
          <w:sz w:val="28"/>
          <w:szCs w:val="28"/>
        </w:rPr>
        <w:t>Обучение должностных лиц и членов комиссии по проведению СОУТ может быть организовано комплексно</w:t>
      </w:r>
      <w:r w:rsidR="00620C5A">
        <w:rPr>
          <w:sz w:val="28"/>
          <w:szCs w:val="28"/>
        </w:rPr>
        <w:t>, непосредственно в организации – путём самостоятельного изучения документов и организации консультаций, семинаров.</w:t>
      </w:r>
    </w:p>
    <w:p w:rsidR="00DD7850" w:rsidRDefault="00BF1C3A" w:rsidP="001E5F39">
      <w:pPr>
        <w:spacing w:before="120" w:line="276" w:lineRule="auto"/>
        <w:ind w:firstLine="708"/>
        <w:jc w:val="both"/>
        <w:rPr>
          <w:sz w:val="28"/>
          <w:szCs w:val="28"/>
        </w:rPr>
      </w:pPr>
      <w:r w:rsidRPr="00DE73B9">
        <w:rPr>
          <w:sz w:val="28"/>
          <w:szCs w:val="28"/>
        </w:rPr>
        <w:t>Ч</w:t>
      </w:r>
      <w:r w:rsidR="00DD7850" w:rsidRPr="00DE73B9">
        <w:rPr>
          <w:sz w:val="28"/>
          <w:szCs w:val="28"/>
        </w:rPr>
        <w:t xml:space="preserve">ленами комиссии должны быть изучены основные законодательные и нормативные документы. </w:t>
      </w:r>
      <w:r w:rsidR="00DD7850">
        <w:rPr>
          <w:sz w:val="28"/>
          <w:szCs w:val="28"/>
        </w:rPr>
        <w:t>Минимальный перечень изучаемых документов:</w:t>
      </w:r>
    </w:p>
    <w:p w:rsidR="00DD7850" w:rsidRPr="00266B76" w:rsidRDefault="00DD7850" w:rsidP="001E5F39">
      <w:pPr>
        <w:spacing w:before="120" w:line="276" w:lineRule="auto"/>
        <w:ind w:firstLine="708"/>
        <w:jc w:val="both"/>
        <w:rPr>
          <w:sz w:val="28"/>
          <w:szCs w:val="28"/>
        </w:rPr>
      </w:pPr>
      <w:r w:rsidRPr="00266B76">
        <w:rPr>
          <w:sz w:val="28"/>
          <w:szCs w:val="28"/>
        </w:rPr>
        <w:t xml:space="preserve">- </w:t>
      </w:r>
      <w:hyperlink r:id="rId10" w:history="1">
        <w:r w:rsidRPr="00266B76">
          <w:rPr>
            <w:sz w:val="28"/>
            <w:szCs w:val="28"/>
          </w:rPr>
          <w:t>Федеральный закон от 28 декабря 2013 г. № </w:t>
        </w:r>
        <w:r w:rsidR="00C244A6">
          <w:rPr>
            <w:sz w:val="28"/>
            <w:szCs w:val="28"/>
          </w:rPr>
          <w:t>ФЗ-426</w:t>
        </w:r>
        <w:r w:rsidRPr="00266B76">
          <w:rPr>
            <w:sz w:val="28"/>
            <w:szCs w:val="28"/>
          </w:rPr>
          <w:t xml:space="preserve"> "О специальной оценке условий труда"</w:t>
        </w:r>
      </w:hyperlink>
      <w:r w:rsidRPr="00266B76">
        <w:rPr>
          <w:sz w:val="28"/>
          <w:szCs w:val="28"/>
        </w:rPr>
        <w:t>;</w:t>
      </w:r>
    </w:p>
    <w:p w:rsidR="00DD7850" w:rsidRPr="00960BDB" w:rsidRDefault="00DD7850" w:rsidP="001E5F39">
      <w:pPr>
        <w:spacing w:before="120" w:line="276" w:lineRule="auto"/>
        <w:ind w:firstLine="708"/>
        <w:jc w:val="both"/>
        <w:rPr>
          <w:sz w:val="28"/>
          <w:szCs w:val="28"/>
        </w:rPr>
      </w:pPr>
      <w:r w:rsidRPr="00DE73B9">
        <w:rPr>
          <w:sz w:val="28"/>
          <w:szCs w:val="28"/>
        </w:rPr>
        <w:t xml:space="preserve">- </w:t>
      </w:r>
      <w:r w:rsidRPr="0018006F">
        <w:rPr>
          <w:sz w:val="28"/>
          <w:szCs w:val="28"/>
        </w:rPr>
        <w:t>Методика проведения специальной оценки условий труда</w:t>
      </w:r>
      <w:r>
        <w:rPr>
          <w:sz w:val="28"/>
          <w:szCs w:val="28"/>
        </w:rPr>
        <w:t xml:space="preserve">, </w:t>
      </w:r>
      <w:r w:rsidRPr="00960BDB">
        <w:rPr>
          <w:sz w:val="28"/>
          <w:szCs w:val="28"/>
        </w:rPr>
        <w:t xml:space="preserve">приложение № 1 к </w:t>
      </w:r>
      <w:hyperlink w:anchor="sub_0" w:history="1">
        <w:r w:rsidRPr="00960BDB">
          <w:rPr>
            <w:sz w:val="28"/>
            <w:szCs w:val="28"/>
          </w:rPr>
          <w:t>приказу</w:t>
        </w:r>
      </w:hyperlink>
      <w:r w:rsidRPr="00960BDB">
        <w:rPr>
          <w:sz w:val="28"/>
          <w:szCs w:val="28"/>
        </w:rPr>
        <w:t xml:space="preserve"> Министерства труда и социальной защиты РФ от 24 января 2014 г. № 33н;</w:t>
      </w:r>
    </w:p>
    <w:p w:rsidR="00DD7850" w:rsidRDefault="00DD7850" w:rsidP="001E5F39">
      <w:pPr>
        <w:spacing w:before="120" w:line="276" w:lineRule="auto"/>
        <w:ind w:firstLine="708"/>
        <w:jc w:val="both"/>
        <w:rPr>
          <w:rStyle w:val="a8"/>
          <w:b w:val="0"/>
          <w:bCs/>
          <w:sz w:val="28"/>
          <w:szCs w:val="28"/>
        </w:rPr>
      </w:pPr>
      <w:r w:rsidRPr="00DE73B9">
        <w:t xml:space="preserve">- </w:t>
      </w:r>
      <w:r w:rsidRPr="00DE73B9">
        <w:rPr>
          <w:sz w:val="28"/>
          <w:szCs w:val="28"/>
        </w:rPr>
        <w:t>Кл</w:t>
      </w:r>
      <w:r w:rsidRPr="0018006F">
        <w:rPr>
          <w:bCs/>
          <w:sz w:val="28"/>
          <w:szCs w:val="28"/>
        </w:rPr>
        <w:t>ассификатор вредных и (или) опасных производственных факторов</w:t>
      </w:r>
      <w:r>
        <w:rPr>
          <w:bCs/>
          <w:sz w:val="28"/>
          <w:szCs w:val="28"/>
        </w:rPr>
        <w:t xml:space="preserve">, </w:t>
      </w:r>
      <w:r>
        <w:rPr>
          <w:sz w:val="28"/>
          <w:szCs w:val="28"/>
        </w:rPr>
        <w:t>п</w:t>
      </w:r>
      <w:r w:rsidRPr="0018006F">
        <w:rPr>
          <w:rStyle w:val="a8"/>
          <w:b w:val="0"/>
          <w:bCs/>
          <w:color w:val="auto"/>
          <w:sz w:val="28"/>
          <w:szCs w:val="28"/>
        </w:rPr>
        <w:t xml:space="preserve">риложение </w:t>
      </w:r>
      <w:r>
        <w:rPr>
          <w:rStyle w:val="a8"/>
          <w:b w:val="0"/>
          <w:bCs/>
          <w:color w:val="auto"/>
          <w:sz w:val="28"/>
          <w:szCs w:val="28"/>
        </w:rPr>
        <w:t>№</w:t>
      </w:r>
      <w:r w:rsidRPr="0018006F">
        <w:rPr>
          <w:rStyle w:val="a8"/>
          <w:b w:val="0"/>
          <w:bCs/>
          <w:color w:val="auto"/>
          <w:sz w:val="28"/>
          <w:szCs w:val="28"/>
        </w:rPr>
        <w:t> </w:t>
      </w:r>
      <w:r>
        <w:rPr>
          <w:rStyle w:val="a8"/>
          <w:b w:val="0"/>
          <w:bCs/>
          <w:color w:val="auto"/>
          <w:sz w:val="28"/>
          <w:szCs w:val="28"/>
        </w:rPr>
        <w:t xml:space="preserve">2 </w:t>
      </w:r>
      <w:r w:rsidRPr="0018006F">
        <w:rPr>
          <w:rStyle w:val="a8"/>
          <w:b w:val="0"/>
          <w:bCs/>
          <w:color w:val="auto"/>
          <w:sz w:val="28"/>
          <w:szCs w:val="28"/>
        </w:rPr>
        <w:t xml:space="preserve">к </w:t>
      </w:r>
      <w:hyperlink w:anchor="sub_0" w:history="1">
        <w:r w:rsidRPr="0018006F">
          <w:rPr>
            <w:rStyle w:val="a4"/>
            <w:rFonts w:cs="Arial"/>
            <w:color w:val="auto"/>
            <w:sz w:val="28"/>
            <w:szCs w:val="28"/>
          </w:rPr>
          <w:t>приказу</w:t>
        </w:r>
      </w:hyperlink>
      <w:r w:rsidRPr="0018006F">
        <w:rPr>
          <w:rStyle w:val="a8"/>
          <w:b w:val="0"/>
          <w:bCs/>
          <w:color w:val="auto"/>
          <w:sz w:val="28"/>
          <w:szCs w:val="28"/>
        </w:rPr>
        <w:t xml:space="preserve"> Министерства труда</w:t>
      </w:r>
      <w:r>
        <w:rPr>
          <w:rStyle w:val="a8"/>
          <w:b w:val="0"/>
          <w:bCs/>
          <w:color w:val="auto"/>
          <w:sz w:val="28"/>
          <w:szCs w:val="28"/>
        </w:rPr>
        <w:t xml:space="preserve"> </w:t>
      </w:r>
      <w:r w:rsidRPr="0018006F">
        <w:rPr>
          <w:rStyle w:val="a8"/>
          <w:b w:val="0"/>
          <w:bCs/>
          <w:sz w:val="28"/>
          <w:szCs w:val="28"/>
        </w:rPr>
        <w:t>и социальной защиты РФ</w:t>
      </w:r>
      <w:r>
        <w:rPr>
          <w:rStyle w:val="a8"/>
          <w:b w:val="0"/>
          <w:bCs/>
          <w:sz w:val="28"/>
          <w:szCs w:val="28"/>
        </w:rPr>
        <w:t xml:space="preserve"> </w:t>
      </w:r>
      <w:r w:rsidRPr="0018006F">
        <w:rPr>
          <w:rStyle w:val="a8"/>
          <w:b w:val="0"/>
          <w:bCs/>
          <w:sz w:val="28"/>
          <w:szCs w:val="28"/>
        </w:rPr>
        <w:t xml:space="preserve">от 24 января 2014 г. </w:t>
      </w:r>
      <w:r>
        <w:rPr>
          <w:rStyle w:val="a8"/>
          <w:b w:val="0"/>
          <w:bCs/>
          <w:sz w:val="28"/>
          <w:szCs w:val="28"/>
        </w:rPr>
        <w:t>№</w:t>
      </w:r>
      <w:r w:rsidRPr="0018006F">
        <w:rPr>
          <w:rStyle w:val="a8"/>
          <w:b w:val="0"/>
          <w:bCs/>
          <w:sz w:val="28"/>
          <w:szCs w:val="28"/>
        </w:rPr>
        <w:t> 33н</w:t>
      </w:r>
      <w:r w:rsidR="00DC508B">
        <w:rPr>
          <w:rStyle w:val="afc"/>
          <w:bCs/>
          <w:color w:val="26282F"/>
          <w:sz w:val="28"/>
          <w:szCs w:val="28"/>
        </w:rPr>
        <w:footnoteReference w:id="1"/>
      </w:r>
      <w:r w:rsidR="001D1ECF">
        <w:rPr>
          <w:rStyle w:val="a8"/>
          <w:b w:val="0"/>
          <w:bCs/>
          <w:sz w:val="28"/>
          <w:szCs w:val="28"/>
        </w:rPr>
        <w:t>.</w:t>
      </w:r>
    </w:p>
    <w:p w:rsidR="00DC508B" w:rsidRDefault="00DC508B" w:rsidP="001E5F39">
      <w:pPr>
        <w:spacing w:before="120" w:line="276" w:lineRule="auto"/>
        <w:ind w:firstLine="567"/>
        <w:jc w:val="both"/>
        <w:rPr>
          <w:rStyle w:val="a8"/>
          <w:b w:val="0"/>
          <w:bCs/>
          <w:sz w:val="28"/>
          <w:szCs w:val="28"/>
        </w:rPr>
      </w:pPr>
    </w:p>
    <w:p w:rsidR="007D2323" w:rsidRPr="00F57B6D" w:rsidRDefault="00DD7850" w:rsidP="001E5F39">
      <w:pPr>
        <w:pStyle w:val="3"/>
        <w:spacing w:before="120" w:line="276" w:lineRule="auto"/>
        <w:jc w:val="center"/>
        <w:rPr>
          <w:rFonts w:ascii="Times New Roman" w:hAnsi="Times New Roman" w:cs="Times New Roman"/>
          <w:b/>
          <w:sz w:val="32"/>
          <w:szCs w:val="26"/>
        </w:rPr>
      </w:pPr>
      <w:bookmarkStart w:id="16" w:name="_Toc484007651"/>
      <w:r w:rsidRPr="00F57B6D">
        <w:rPr>
          <w:rFonts w:ascii="Times New Roman" w:hAnsi="Times New Roman" w:cs="Times New Roman"/>
          <w:b/>
          <w:sz w:val="32"/>
          <w:szCs w:val="26"/>
        </w:rPr>
        <w:t>Утверждение перечня рабочих мест.</w:t>
      </w:r>
      <w:bookmarkEnd w:id="16"/>
    </w:p>
    <w:p w:rsidR="00ED2FD5" w:rsidRDefault="00DD7850" w:rsidP="001E5F39">
      <w:pPr>
        <w:spacing w:before="120" w:line="276" w:lineRule="auto"/>
        <w:ind w:firstLine="708"/>
        <w:jc w:val="both"/>
        <w:rPr>
          <w:sz w:val="28"/>
          <w:szCs w:val="28"/>
        </w:rPr>
      </w:pPr>
      <w:r>
        <w:rPr>
          <w:sz w:val="28"/>
          <w:szCs w:val="28"/>
        </w:rPr>
        <w:t>К</w:t>
      </w:r>
      <w:r w:rsidRPr="00DD7850">
        <w:rPr>
          <w:sz w:val="28"/>
          <w:szCs w:val="28"/>
        </w:rPr>
        <w:t>омиссия до начала выполнения работ по проведению СОУТ утверждает перечень рабочих мест, на которых будет проводиться СОУТ, с указанием аналогичных рабочих мест</w:t>
      </w:r>
      <w:r w:rsidR="0082011E">
        <w:rPr>
          <w:sz w:val="28"/>
          <w:szCs w:val="28"/>
        </w:rPr>
        <w:t xml:space="preserve"> (</w:t>
      </w:r>
      <w:r w:rsidR="003230E1">
        <w:rPr>
          <w:sz w:val="28"/>
          <w:szCs w:val="28"/>
        </w:rPr>
        <w:t>часть</w:t>
      </w:r>
      <w:r w:rsidR="0082011E">
        <w:rPr>
          <w:sz w:val="28"/>
          <w:szCs w:val="28"/>
        </w:rPr>
        <w:t xml:space="preserve"> 5</w:t>
      </w:r>
      <w:r w:rsidR="00462BB8">
        <w:rPr>
          <w:sz w:val="28"/>
          <w:szCs w:val="28"/>
        </w:rPr>
        <w:t xml:space="preserve"> </w:t>
      </w:r>
      <w:r w:rsidR="0082011E">
        <w:rPr>
          <w:sz w:val="28"/>
          <w:szCs w:val="28"/>
        </w:rPr>
        <w:t>статьи 9 ФЗ-426)</w:t>
      </w:r>
      <w:r w:rsidRPr="00DD7850">
        <w:rPr>
          <w:sz w:val="28"/>
          <w:szCs w:val="28"/>
        </w:rPr>
        <w:t>.</w:t>
      </w:r>
      <w:r w:rsidR="000A4D1C">
        <w:rPr>
          <w:sz w:val="28"/>
          <w:szCs w:val="28"/>
        </w:rPr>
        <w:t xml:space="preserve"> </w:t>
      </w:r>
      <w:r w:rsidR="00B57143" w:rsidRPr="00FF18F8">
        <w:rPr>
          <w:sz w:val="28"/>
          <w:szCs w:val="28"/>
          <w:u w:val="single"/>
        </w:rPr>
        <w:t>Этот п</w:t>
      </w:r>
      <w:r w:rsidR="00AA4E82" w:rsidRPr="00FF18F8">
        <w:rPr>
          <w:sz w:val="28"/>
          <w:szCs w:val="28"/>
          <w:u w:val="single"/>
        </w:rPr>
        <w:t xml:space="preserve">еречень рабочих мест является </w:t>
      </w:r>
      <w:r w:rsidR="00B57143" w:rsidRPr="00FF18F8">
        <w:rPr>
          <w:sz w:val="28"/>
          <w:szCs w:val="28"/>
          <w:u w:val="single"/>
        </w:rPr>
        <w:t xml:space="preserve">предварительным </w:t>
      </w:r>
      <w:r w:rsidR="00AA4E82" w:rsidRPr="00FF18F8">
        <w:rPr>
          <w:sz w:val="28"/>
          <w:szCs w:val="28"/>
          <w:u w:val="single"/>
        </w:rPr>
        <w:t>рабочим документом комисси</w:t>
      </w:r>
      <w:r w:rsidR="00B57143" w:rsidRPr="00FF18F8">
        <w:rPr>
          <w:sz w:val="28"/>
          <w:szCs w:val="28"/>
          <w:u w:val="single"/>
        </w:rPr>
        <w:t>и</w:t>
      </w:r>
      <w:r w:rsidR="00B57143">
        <w:rPr>
          <w:sz w:val="28"/>
          <w:szCs w:val="28"/>
        </w:rPr>
        <w:t xml:space="preserve">, в дальнейшем он должен быть </w:t>
      </w:r>
      <w:r w:rsidR="00FF18F8">
        <w:rPr>
          <w:sz w:val="28"/>
          <w:szCs w:val="28"/>
        </w:rPr>
        <w:t>дополнен</w:t>
      </w:r>
      <w:r w:rsidR="00B57143">
        <w:rPr>
          <w:sz w:val="28"/>
          <w:szCs w:val="28"/>
        </w:rPr>
        <w:t xml:space="preserve"> перечнем вредных и опасных производственных факторов, подлежащих учёту при СОУТ</w:t>
      </w:r>
      <w:r w:rsidR="00E6058D">
        <w:rPr>
          <w:sz w:val="28"/>
          <w:szCs w:val="28"/>
        </w:rPr>
        <w:t>,</w:t>
      </w:r>
      <w:r w:rsidR="00F80585">
        <w:rPr>
          <w:sz w:val="28"/>
          <w:szCs w:val="28"/>
        </w:rPr>
        <w:t xml:space="preserve"> и будет представлен организации, с которой работодатель заключит </w:t>
      </w:r>
      <w:r w:rsidR="00DC508B">
        <w:rPr>
          <w:sz w:val="28"/>
          <w:szCs w:val="28"/>
        </w:rPr>
        <w:t>договор</w:t>
      </w:r>
      <w:r w:rsidR="00F80585">
        <w:rPr>
          <w:sz w:val="28"/>
          <w:szCs w:val="28"/>
        </w:rPr>
        <w:t xml:space="preserve"> на </w:t>
      </w:r>
      <w:r w:rsidR="000A38E7">
        <w:rPr>
          <w:sz w:val="28"/>
          <w:szCs w:val="28"/>
        </w:rPr>
        <w:t>проведение комплекса последовательно осуществляемых мероприятий по СОУТ</w:t>
      </w:r>
      <w:r w:rsidR="00B57143">
        <w:rPr>
          <w:sz w:val="28"/>
          <w:szCs w:val="28"/>
        </w:rPr>
        <w:t>.</w:t>
      </w:r>
    </w:p>
    <w:p w:rsidR="00DC508B" w:rsidRDefault="00DC508B" w:rsidP="001E5F39">
      <w:pPr>
        <w:pStyle w:val="a3"/>
        <w:spacing w:before="120" w:line="276" w:lineRule="auto"/>
        <w:ind w:left="0" w:firstLine="851"/>
        <w:jc w:val="both"/>
        <w:rPr>
          <w:sz w:val="28"/>
          <w:szCs w:val="28"/>
        </w:rPr>
      </w:pPr>
      <w:r>
        <w:rPr>
          <w:sz w:val="28"/>
          <w:szCs w:val="28"/>
        </w:rPr>
        <w:t xml:space="preserve">При составлении перечня необходимо присваивать не просто номер рабочего места по порядку, а уникальный индивидуальный номер. Не должно быть так, чтобы при проведении нескольких циклов СОУТ, в каждом имелись </w:t>
      </w:r>
      <w:r>
        <w:rPr>
          <w:sz w:val="28"/>
          <w:szCs w:val="28"/>
        </w:rPr>
        <w:lastRenderedPageBreak/>
        <w:t xml:space="preserve">номера рабочих мест от 1 и далее, при этом не ясно, какое первое место </w:t>
      </w:r>
      <w:proofErr w:type="spellStart"/>
      <w:r>
        <w:rPr>
          <w:sz w:val="28"/>
          <w:szCs w:val="28"/>
        </w:rPr>
        <w:t>первее</w:t>
      </w:r>
      <w:proofErr w:type="spellEnd"/>
      <w:r>
        <w:rPr>
          <w:sz w:val="28"/>
          <w:szCs w:val="28"/>
        </w:rPr>
        <w:t xml:space="preserve"> других не только между циклами, но и </w:t>
      </w:r>
      <w:proofErr w:type="spellStart"/>
      <w:r>
        <w:rPr>
          <w:sz w:val="28"/>
          <w:szCs w:val="28"/>
        </w:rPr>
        <w:t>первее</w:t>
      </w:r>
      <w:proofErr w:type="spellEnd"/>
      <w:r>
        <w:rPr>
          <w:sz w:val="28"/>
          <w:szCs w:val="28"/>
        </w:rPr>
        <w:t xml:space="preserve"> рабочего руководителя образовательной организации.</w:t>
      </w:r>
    </w:p>
    <w:p w:rsidR="00462BB8" w:rsidRDefault="00BF1C3A" w:rsidP="001E5F39">
      <w:pPr>
        <w:pStyle w:val="a3"/>
        <w:spacing w:before="120" w:line="276" w:lineRule="auto"/>
        <w:ind w:left="0" w:firstLine="851"/>
        <w:jc w:val="both"/>
        <w:rPr>
          <w:sz w:val="28"/>
          <w:szCs w:val="28"/>
        </w:rPr>
      </w:pPr>
      <w:r w:rsidRPr="00BF1C3A">
        <w:rPr>
          <w:sz w:val="28"/>
          <w:szCs w:val="28"/>
        </w:rPr>
        <w:t xml:space="preserve">При выделении в сформированном перечне аналогичных рабочих мест необходимо руководствоваться следующими </w:t>
      </w:r>
      <w:r>
        <w:rPr>
          <w:sz w:val="28"/>
          <w:szCs w:val="28"/>
        </w:rPr>
        <w:t>п</w:t>
      </w:r>
      <w:r w:rsidR="00462BB8">
        <w:rPr>
          <w:sz w:val="28"/>
          <w:szCs w:val="28"/>
        </w:rPr>
        <w:t>ризнак</w:t>
      </w:r>
      <w:r>
        <w:rPr>
          <w:sz w:val="28"/>
          <w:szCs w:val="28"/>
        </w:rPr>
        <w:t>ами</w:t>
      </w:r>
      <w:r w:rsidR="00462BB8">
        <w:rPr>
          <w:sz w:val="28"/>
          <w:szCs w:val="28"/>
        </w:rPr>
        <w:t xml:space="preserve"> аналогичности рабочих мест</w:t>
      </w:r>
      <w:r>
        <w:rPr>
          <w:sz w:val="28"/>
          <w:szCs w:val="28"/>
        </w:rPr>
        <w:t>,</w:t>
      </w:r>
      <w:r w:rsidR="00462BB8">
        <w:rPr>
          <w:sz w:val="28"/>
          <w:szCs w:val="28"/>
        </w:rPr>
        <w:t xml:space="preserve"> </w:t>
      </w:r>
      <w:r>
        <w:rPr>
          <w:sz w:val="28"/>
          <w:szCs w:val="28"/>
        </w:rPr>
        <w:t>описанных</w:t>
      </w:r>
      <w:r w:rsidR="00462BB8">
        <w:rPr>
          <w:sz w:val="28"/>
          <w:szCs w:val="28"/>
        </w:rPr>
        <w:t xml:space="preserve"> в </w:t>
      </w:r>
      <w:r w:rsidR="00DC508B">
        <w:rPr>
          <w:sz w:val="28"/>
          <w:szCs w:val="28"/>
        </w:rPr>
        <w:t>части</w:t>
      </w:r>
      <w:r w:rsidR="00462BB8">
        <w:rPr>
          <w:sz w:val="28"/>
          <w:szCs w:val="28"/>
        </w:rPr>
        <w:t xml:space="preserve"> 6 статьи 9 ФЗ-426:</w:t>
      </w:r>
    </w:p>
    <w:p w:rsidR="00462BB8" w:rsidRDefault="00462BB8" w:rsidP="001E5F39">
      <w:pPr>
        <w:pStyle w:val="a3"/>
        <w:spacing w:before="120" w:line="276" w:lineRule="auto"/>
        <w:ind w:left="0" w:firstLine="851"/>
        <w:jc w:val="both"/>
        <w:rPr>
          <w:sz w:val="28"/>
          <w:szCs w:val="28"/>
        </w:rPr>
      </w:pPr>
      <w:r>
        <w:rPr>
          <w:sz w:val="28"/>
          <w:szCs w:val="28"/>
        </w:rPr>
        <w:t xml:space="preserve">- </w:t>
      </w:r>
      <w:r w:rsidRPr="00462BB8">
        <w:rPr>
          <w:sz w:val="28"/>
          <w:szCs w:val="28"/>
        </w:rPr>
        <w:t>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w:t>
      </w:r>
      <w:r w:rsidR="0099779A">
        <w:rPr>
          <w:sz w:val="28"/>
          <w:szCs w:val="28"/>
        </w:rPr>
        <w:t xml:space="preserve"> воздуха, отопления и освещения;</w:t>
      </w:r>
    </w:p>
    <w:p w:rsidR="0099779A" w:rsidRDefault="0099779A" w:rsidP="001E5F39">
      <w:pPr>
        <w:pStyle w:val="a3"/>
        <w:spacing w:before="120" w:line="276" w:lineRule="auto"/>
        <w:ind w:left="0" w:firstLine="851"/>
        <w:jc w:val="both"/>
        <w:rPr>
          <w:sz w:val="28"/>
          <w:szCs w:val="28"/>
        </w:rPr>
      </w:pPr>
      <w:r>
        <w:rPr>
          <w:sz w:val="28"/>
          <w:szCs w:val="28"/>
        </w:rPr>
        <w:t xml:space="preserve">- </w:t>
      </w:r>
      <w:r w:rsidRPr="00462BB8">
        <w:rPr>
          <w:sz w:val="28"/>
          <w:szCs w:val="28"/>
        </w:rPr>
        <w:t>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BF1C3A" w:rsidRDefault="00BF1C3A" w:rsidP="00960BDB">
      <w:pPr>
        <w:pStyle w:val="a3"/>
        <w:spacing w:before="120" w:line="276" w:lineRule="auto"/>
        <w:ind w:left="0" w:firstLine="851"/>
        <w:jc w:val="both"/>
        <w:rPr>
          <w:sz w:val="28"/>
          <w:szCs w:val="28"/>
        </w:rPr>
      </w:pPr>
      <w:r w:rsidRPr="00BF1C3A">
        <w:rPr>
          <w:sz w:val="28"/>
          <w:szCs w:val="28"/>
        </w:rPr>
        <w:t>Выделение аналогичных рабочих мест осуществляется с целью сокращения объемов работ при проведении СОУТ: оценка условий труда на аналогичных рабочих местах проводится на 20% из них (но не менее двух), а результаты оценки распространяются на все аналогичные рабочие места.</w:t>
      </w:r>
    </w:p>
    <w:p w:rsidR="003B33E7" w:rsidRPr="00C4030E" w:rsidRDefault="003B33E7" w:rsidP="00960BDB">
      <w:pPr>
        <w:spacing w:before="120" w:line="276" w:lineRule="auto"/>
        <w:ind w:firstLine="708"/>
        <w:jc w:val="both"/>
        <w:rPr>
          <w:sz w:val="28"/>
          <w:szCs w:val="28"/>
        </w:rPr>
      </w:pPr>
      <w:r w:rsidRPr="00C4030E">
        <w:rPr>
          <w:sz w:val="28"/>
          <w:szCs w:val="28"/>
        </w:rPr>
        <w:t>Нельзя считать, что все рабочие места учителей являются аналогичными. Например</w:t>
      </w:r>
      <w:r>
        <w:rPr>
          <w:sz w:val="28"/>
          <w:szCs w:val="28"/>
        </w:rPr>
        <w:t>,</w:t>
      </w:r>
      <w:r w:rsidRPr="00C4030E">
        <w:rPr>
          <w:sz w:val="28"/>
          <w:szCs w:val="28"/>
        </w:rPr>
        <w:t xml:space="preserve"> учителя начальных классов и учителя физики. Первые проводят свои уроки в одном блоке школы, а вторые – в других, строго определенных классах. Данные рабочие места не могут являться аналогичными, так как учителя работают в разных условиях.</w:t>
      </w:r>
    </w:p>
    <w:p w:rsidR="003B33E7" w:rsidRPr="00C4030E" w:rsidRDefault="003B33E7" w:rsidP="00960BDB">
      <w:pPr>
        <w:spacing w:before="120" w:line="276" w:lineRule="auto"/>
        <w:ind w:firstLine="708"/>
        <w:jc w:val="both"/>
        <w:rPr>
          <w:sz w:val="28"/>
          <w:szCs w:val="28"/>
        </w:rPr>
      </w:pPr>
      <w:r w:rsidRPr="00C4030E">
        <w:rPr>
          <w:sz w:val="28"/>
          <w:szCs w:val="28"/>
        </w:rPr>
        <w:t>Кроме того, ввиду уникальности какого-либо предмета (химия, физика, биология, труд) его преподавание в других кабинетах невозможно или сильно затруднено. Эти кабинеты оснащаются специфическим оборудованием, и данные рабочие места не могут считаться аналогичными.</w:t>
      </w:r>
    </w:p>
    <w:p w:rsidR="003B33E7" w:rsidRPr="001D4243" w:rsidRDefault="003B33E7" w:rsidP="00960BDB">
      <w:pPr>
        <w:spacing w:before="120" w:line="276" w:lineRule="auto"/>
        <w:ind w:firstLine="708"/>
        <w:jc w:val="both"/>
        <w:rPr>
          <w:sz w:val="28"/>
          <w:szCs w:val="28"/>
        </w:rPr>
      </w:pPr>
      <w:r w:rsidRPr="00C4030E">
        <w:rPr>
          <w:sz w:val="28"/>
          <w:szCs w:val="28"/>
        </w:rPr>
        <w:t>Но с другими учителями ситуация иная. Например</w:t>
      </w:r>
      <w:r>
        <w:rPr>
          <w:sz w:val="28"/>
          <w:szCs w:val="28"/>
        </w:rPr>
        <w:t>,</w:t>
      </w:r>
      <w:r w:rsidRPr="00C4030E">
        <w:rPr>
          <w:sz w:val="28"/>
          <w:szCs w:val="28"/>
        </w:rPr>
        <w:t xml:space="preserve"> шесть преподавателей русского языка работают в школе. У каждого есть свои кабинеты или один на двух-трех преподавателей. Также они могут заменять друг друга и находиться в других кабинетах русского языка. Такие места считаются аналогичными, поэтому будет проведен замер только двух рабочих мест. Кроме того, замеры проводятся и в учительской.</w:t>
      </w:r>
    </w:p>
    <w:p w:rsidR="00B16DF9" w:rsidRDefault="0099779A" w:rsidP="001E5F39">
      <w:pPr>
        <w:pStyle w:val="a3"/>
        <w:spacing w:before="120" w:line="276" w:lineRule="auto"/>
        <w:ind w:left="0" w:firstLine="709"/>
        <w:jc w:val="both"/>
        <w:rPr>
          <w:sz w:val="28"/>
          <w:szCs w:val="28"/>
        </w:rPr>
      </w:pPr>
      <w:r>
        <w:rPr>
          <w:sz w:val="28"/>
          <w:szCs w:val="28"/>
        </w:rPr>
        <w:t>Специалисты, которые готовят перечень рабочих мест</w:t>
      </w:r>
      <w:r w:rsidR="00DC3E34">
        <w:rPr>
          <w:sz w:val="28"/>
          <w:szCs w:val="28"/>
        </w:rPr>
        <w:t>,</w:t>
      </w:r>
      <w:r>
        <w:rPr>
          <w:sz w:val="28"/>
          <w:szCs w:val="28"/>
        </w:rPr>
        <w:t xml:space="preserve"> и Комиссия должны</w:t>
      </w:r>
      <w:r w:rsidR="00B16DF9">
        <w:rPr>
          <w:sz w:val="28"/>
          <w:szCs w:val="28"/>
        </w:rPr>
        <w:t xml:space="preserve"> предложить действительно аналогичные рабочие места, в противном случае вместо экономии получится перерасход, так как в </w:t>
      </w:r>
      <w:r w:rsidR="00B16DF9" w:rsidRPr="00B16DF9">
        <w:rPr>
          <w:sz w:val="28"/>
          <w:szCs w:val="28"/>
        </w:rPr>
        <w:t xml:space="preserve">случае выявления в </w:t>
      </w:r>
      <w:r w:rsidR="00B16DF9" w:rsidRPr="00B16DF9">
        <w:rPr>
          <w:sz w:val="28"/>
          <w:szCs w:val="28"/>
        </w:rPr>
        <w:lastRenderedPageBreak/>
        <w:t xml:space="preserve">ходе проведения </w:t>
      </w:r>
      <w:r w:rsidR="00B16DF9">
        <w:rPr>
          <w:sz w:val="28"/>
          <w:szCs w:val="28"/>
        </w:rPr>
        <w:t>СОУТ</w:t>
      </w:r>
      <w:r w:rsidR="00B16DF9" w:rsidRPr="00B16DF9">
        <w:rPr>
          <w:sz w:val="28"/>
          <w:szCs w:val="28"/>
        </w:rPr>
        <w:t xml:space="preserve"> хотя бы одного рабочего места, не соответствующего признакам аналогичности, из числа рабочих мест, ранее признанных аналогичными, </w:t>
      </w:r>
      <w:r w:rsidR="00B16DF9">
        <w:rPr>
          <w:sz w:val="28"/>
          <w:szCs w:val="28"/>
        </w:rPr>
        <w:t>СОУТ</w:t>
      </w:r>
      <w:r w:rsidR="00B16DF9" w:rsidRPr="00B16DF9">
        <w:rPr>
          <w:sz w:val="28"/>
          <w:szCs w:val="28"/>
        </w:rPr>
        <w:t xml:space="preserve"> проводится на всех рабочих местах, признанных ранее аналогичными</w:t>
      </w:r>
      <w:r w:rsidR="00162E48">
        <w:rPr>
          <w:sz w:val="28"/>
          <w:szCs w:val="28"/>
        </w:rPr>
        <w:t xml:space="preserve"> (</w:t>
      </w:r>
      <w:r w:rsidR="00DC508B">
        <w:rPr>
          <w:sz w:val="28"/>
          <w:szCs w:val="28"/>
        </w:rPr>
        <w:t>часть</w:t>
      </w:r>
      <w:r w:rsidR="00162E48">
        <w:rPr>
          <w:sz w:val="28"/>
          <w:szCs w:val="28"/>
        </w:rPr>
        <w:t xml:space="preserve"> 5 статьи 16 ФЗ-426)</w:t>
      </w:r>
      <w:r w:rsidR="00B16DF9">
        <w:rPr>
          <w:sz w:val="28"/>
          <w:szCs w:val="28"/>
        </w:rPr>
        <w:t>.</w:t>
      </w:r>
    </w:p>
    <w:p w:rsidR="00C42D13" w:rsidRPr="00C42D13" w:rsidRDefault="00C42D13" w:rsidP="001E5F39">
      <w:pPr>
        <w:pStyle w:val="a3"/>
        <w:spacing w:before="120" w:line="276" w:lineRule="auto"/>
        <w:ind w:left="0" w:firstLine="709"/>
        <w:jc w:val="both"/>
        <w:rPr>
          <w:sz w:val="28"/>
          <w:szCs w:val="28"/>
        </w:rPr>
      </w:pPr>
      <w:r w:rsidRPr="00C42D13">
        <w:rPr>
          <w:sz w:val="28"/>
          <w:szCs w:val="28"/>
        </w:rPr>
        <w:t>Перечень формируется путем заполнения граф 1-3 таблицы раздела II приложения №3 к приказу Минтруда России от 24.01.2014г. №33н с учетом положений «Инструкции по заполнению формы отчета о проведении специальной оценки условий труда», приведенной в приложении №4 к указанному приказу.</w:t>
      </w:r>
    </w:p>
    <w:p w:rsidR="00DE73B9" w:rsidRDefault="00C42D13" w:rsidP="001E5F39">
      <w:pPr>
        <w:pStyle w:val="a3"/>
        <w:spacing w:before="120" w:line="276" w:lineRule="auto"/>
        <w:ind w:left="0" w:firstLine="709"/>
        <w:jc w:val="both"/>
        <w:rPr>
          <w:sz w:val="28"/>
          <w:szCs w:val="28"/>
        </w:rPr>
      </w:pPr>
      <w:r w:rsidRPr="00C42D13">
        <w:rPr>
          <w:sz w:val="28"/>
          <w:szCs w:val="28"/>
        </w:rPr>
        <w:t>Сформированный перечень визируется членами комиссии, принимавшими участие в его формировании. Подписывать (утверждать) перечень всеми членами комиссии, в том числе и председателем, целесообразно после окончательного заполнения всех граф упомянутой выше таблицы на последующих этапах проведения СОУТ</w:t>
      </w:r>
    </w:p>
    <w:p w:rsidR="001E5F39" w:rsidRDefault="001E5F39" w:rsidP="001E5F39">
      <w:pPr>
        <w:pStyle w:val="a3"/>
        <w:spacing w:before="120" w:line="276" w:lineRule="auto"/>
        <w:ind w:left="0" w:firstLine="709"/>
        <w:jc w:val="both"/>
        <w:rPr>
          <w:sz w:val="28"/>
          <w:szCs w:val="28"/>
        </w:rPr>
      </w:pPr>
    </w:p>
    <w:p w:rsidR="000D305A" w:rsidRPr="00F57B6D" w:rsidRDefault="00B9602D" w:rsidP="001E5F39">
      <w:pPr>
        <w:pStyle w:val="2"/>
        <w:spacing w:before="120" w:line="276" w:lineRule="auto"/>
        <w:jc w:val="center"/>
        <w:rPr>
          <w:rFonts w:ascii="Times New Roman" w:hAnsi="Times New Roman" w:cs="Times New Roman"/>
          <w:b/>
          <w:sz w:val="32"/>
        </w:rPr>
      </w:pPr>
      <w:bookmarkStart w:id="17" w:name="_Toc484007652"/>
      <w:r w:rsidRPr="00F57B6D">
        <w:rPr>
          <w:rFonts w:ascii="Times New Roman" w:hAnsi="Times New Roman" w:cs="Times New Roman"/>
          <w:b/>
          <w:sz w:val="32"/>
        </w:rPr>
        <w:t>Выбор организации</w:t>
      </w:r>
      <w:r w:rsidR="00285172" w:rsidRPr="00F57B6D">
        <w:rPr>
          <w:rFonts w:ascii="Times New Roman" w:hAnsi="Times New Roman" w:cs="Times New Roman"/>
          <w:b/>
          <w:sz w:val="32"/>
        </w:rPr>
        <w:t>, проводящей СОУТ</w:t>
      </w:r>
      <w:r w:rsidR="003B33E7">
        <w:rPr>
          <w:rFonts w:ascii="Times New Roman" w:hAnsi="Times New Roman" w:cs="Times New Roman"/>
          <w:b/>
          <w:sz w:val="32"/>
        </w:rPr>
        <w:t xml:space="preserve"> и з</w:t>
      </w:r>
      <w:r w:rsidR="003B33E7" w:rsidRPr="00F57B6D">
        <w:rPr>
          <w:rFonts w:ascii="Times New Roman" w:hAnsi="Times New Roman" w:cs="Times New Roman"/>
          <w:b/>
          <w:sz w:val="32"/>
        </w:rPr>
        <w:t>аключение гражданско-правового договора</w:t>
      </w:r>
      <w:r w:rsidR="00285172" w:rsidRPr="00F57B6D">
        <w:rPr>
          <w:rFonts w:ascii="Times New Roman" w:hAnsi="Times New Roman" w:cs="Times New Roman"/>
          <w:b/>
          <w:sz w:val="32"/>
        </w:rPr>
        <w:t>.</w:t>
      </w:r>
      <w:bookmarkEnd w:id="17"/>
    </w:p>
    <w:p w:rsidR="00BF1C3A" w:rsidRDefault="00BF1C3A" w:rsidP="00960BDB">
      <w:pPr>
        <w:spacing w:before="120" w:line="276" w:lineRule="auto"/>
        <w:ind w:firstLine="708"/>
        <w:jc w:val="both"/>
        <w:rPr>
          <w:sz w:val="28"/>
          <w:szCs w:val="28"/>
        </w:rPr>
      </w:pPr>
      <w:r w:rsidRPr="00BF1C3A">
        <w:rPr>
          <w:sz w:val="28"/>
          <w:szCs w:val="28"/>
        </w:rPr>
        <w:t>При выборе организации, с которой предстоит проводить специальную оценку условий труда (подрядчика), прежде всего следует убедиться в том, что потенциальный подрядчик допущен в установленном порядке к деятельности по проведению СОУТ, т.е. что он зарегистрирован в реестре организации, проводящих СОУТ, который формируется и ведется Минтрудом России (на переходный период до 31декабря 2018г. - в реестре аттестующих организаций Минтруда России). Сведения, содержащиеся в реестре, являются открытыми и общедоступными для ознакомления с ними физических и юридических лиц на официальном сайте Минтруда России в сети «Интернет»</w:t>
      </w:r>
      <w:r w:rsidR="00DE73B9" w:rsidRPr="00DE73B9">
        <w:rPr>
          <w:color w:val="000000"/>
          <w:sz w:val="28"/>
          <w:szCs w:val="28"/>
        </w:rPr>
        <w:t xml:space="preserve"> </w:t>
      </w:r>
      <w:r w:rsidR="00DE73B9">
        <w:rPr>
          <w:color w:val="000000"/>
          <w:sz w:val="28"/>
          <w:szCs w:val="28"/>
        </w:rPr>
        <w:t>(</w:t>
      </w:r>
      <w:hyperlink r:id="rId11" w:history="1">
        <w:r w:rsidR="00DE73B9" w:rsidRPr="0099355D">
          <w:rPr>
            <w:rStyle w:val="a7"/>
            <w:sz w:val="28"/>
            <w:szCs w:val="28"/>
            <w:lang w:val="en-US"/>
          </w:rPr>
          <w:t>http</w:t>
        </w:r>
        <w:r w:rsidR="00DE73B9" w:rsidRPr="0099355D">
          <w:rPr>
            <w:rStyle w:val="a7"/>
            <w:sz w:val="28"/>
            <w:szCs w:val="28"/>
          </w:rPr>
          <w:t>://</w:t>
        </w:r>
        <w:proofErr w:type="spellStart"/>
        <w:r w:rsidR="00DE73B9" w:rsidRPr="0099355D">
          <w:rPr>
            <w:rStyle w:val="a7"/>
            <w:sz w:val="28"/>
            <w:szCs w:val="28"/>
            <w:lang w:val="en-US"/>
          </w:rPr>
          <w:t>akot</w:t>
        </w:r>
        <w:proofErr w:type="spellEnd"/>
        <w:r w:rsidR="00DE73B9" w:rsidRPr="0099355D">
          <w:rPr>
            <w:rStyle w:val="a7"/>
            <w:sz w:val="28"/>
            <w:szCs w:val="28"/>
          </w:rPr>
          <w:t>.</w:t>
        </w:r>
        <w:proofErr w:type="spellStart"/>
        <w:r w:rsidR="00DE73B9" w:rsidRPr="0099355D">
          <w:rPr>
            <w:rStyle w:val="a7"/>
            <w:sz w:val="28"/>
            <w:szCs w:val="28"/>
            <w:lang w:val="en-US"/>
          </w:rPr>
          <w:t>rosmintrud</w:t>
        </w:r>
        <w:proofErr w:type="spellEnd"/>
        <w:r w:rsidR="00DE73B9" w:rsidRPr="0099355D">
          <w:rPr>
            <w:rStyle w:val="a7"/>
            <w:sz w:val="28"/>
            <w:szCs w:val="28"/>
          </w:rPr>
          <w:t>.</w:t>
        </w:r>
        <w:proofErr w:type="spellStart"/>
        <w:r w:rsidR="00DE73B9" w:rsidRPr="0099355D">
          <w:rPr>
            <w:rStyle w:val="a7"/>
            <w:sz w:val="28"/>
            <w:szCs w:val="28"/>
            <w:lang w:val="en-US"/>
          </w:rPr>
          <w:t>ru</w:t>
        </w:r>
        <w:proofErr w:type="spellEnd"/>
      </w:hyperlink>
      <w:r w:rsidR="00DE73B9">
        <w:rPr>
          <w:color w:val="000000"/>
          <w:sz w:val="28"/>
          <w:szCs w:val="28"/>
        </w:rPr>
        <w:t>)</w:t>
      </w:r>
      <w:r w:rsidRPr="00BF1C3A">
        <w:rPr>
          <w:sz w:val="28"/>
          <w:szCs w:val="28"/>
        </w:rPr>
        <w:t>.</w:t>
      </w:r>
    </w:p>
    <w:p w:rsidR="00DE73B9" w:rsidRDefault="00DE73B9" w:rsidP="00960BDB">
      <w:pPr>
        <w:spacing w:before="120" w:line="276" w:lineRule="auto"/>
        <w:ind w:firstLine="708"/>
        <w:jc w:val="both"/>
        <w:rPr>
          <w:sz w:val="28"/>
          <w:szCs w:val="28"/>
        </w:rPr>
      </w:pPr>
      <w:r>
        <w:rPr>
          <w:sz w:val="28"/>
          <w:szCs w:val="28"/>
        </w:rPr>
        <w:t>При проверке соответствия организации предъявляемым требованиям, следует установить, не была ли деятельность её приостановлена или прекращена в установленном порядке.</w:t>
      </w:r>
    </w:p>
    <w:p w:rsidR="00DE73B9" w:rsidRDefault="00DE73B9" w:rsidP="00960BDB">
      <w:pPr>
        <w:spacing w:before="120" w:line="276" w:lineRule="auto"/>
        <w:ind w:firstLine="708"/>
        <w:jc w:val="both"/>
        <w:rPr>
          <w:sz w:val="28"/>
          <w:szCs w:val="28"/>
        </w:rPr>
      </w:pPr>
      <w:r>
        <w:rPr>
          <w:sz w:val="28"/>
          <w:szCs w:val="28"/>
        </w:rPr>
        <w:t>Другим</w:t>
      </w:r>
      <w:r w:rsidRPr="00BD2B6B">
        <w:rPr>
          <w:sz w:val="28"/>
          <w:szCs w:val="28"/>
        </w:rPr>
        <w:t xml:space="preserve"> важн</w:t>
      </w:r>
      <w:r>
        <w:rPr>
          <w:sz w:val="28"/>
          <w:szCs w:val="28"/>
        </w:rPr>
        <w:t>ы</w:t>
      </w:r>
      <w:r w:rsidRPr="00BD2B6B">
        <w:rPr>
          <w:sz w:val="28"/>
          <w:szCs w:val="28"/>
        </w:rPr>
        <w:t>м критерием при выборе подрядчика является соответствие области аккредитации</w:t>
      </w:r>
      <w:r>
        <w:rPr>
          <w:sz w:val="28"/>
          <w:szCs w:val="28"/>
        </w:rPr>
        <w:t>,</w:t>
      </w:r>
      <w:r w:rsidRPr="00BD2B6B">
        <w:rPr>
          <w:sz w:val="28"/>
          <w:szCs w:val="28"/>
        </w:rPr>
        <w:t xml:space="preserve"> входящей в его состав аккредитованной испытательной лаборатории</w:t>
      </w:r>
      <w:r>
        <w:rPr>
          <w:sz w:val="28"/>
          <w:szCs w:val="28"/>
        </w:rPr>
        <w:t>,</w:t>
      </w:r>
      <w:r w:rsidRPr="00BD2B6B">
        <w:rPr>
          <w:sz w:val="28"/>
          <w:szCs w:val="28"/>
        </w:rPr>
        <w:t xml:space="preserve"> </w:t>
      </w:r>
      <w:r>
        <w:rPr>
          <w:sz w:val="28"/>
          <w:szCs w:val="28"/>
        </w:rPr>
        <w:t>вашему П</w:t>
      </w:r>
      <w:r w:rsidRPr="00BD2B6B">
        <w:rPr>
          <w:sz w:val="28"/>
          <w:szCs w:val="28"/>
        </w:rPr>
        <w:t xml:space="preserve">еречню </w:t>
      </w:r>
      <w:r>
        <w:rPr>
          <w:sz w:val="28"/>
          <w:szCs w:val="28"/>
        </w:rPr>
        <w:t xml:space="preserve">рабочих мест и </w:t>
      </w:r>
      <w:r w:rsidRPr="00BD2B6B">
        <w:rPr>
          <w:sz w:val="28"/>
          <w:szCs w:val="28"/>
        </w:rPr>
        <w:t xml:space="preserve">вредных </w:t>
      </w:r>
      <w:r>
        <w:rPr>
          <w:sz w:val="28"/>
          <w:szCs w:val="28"/>
        </w:rPr>
        <w:t>(</w:t>
      </w:r>
      <w:r w:rsidRPr="00B57143">
        <w:rPr>
          <w:sz w:val="28"/>
          <w:szCs w:val="28"/>
        </w:rPr>
        <w:t>опасных</w:t>
      </w:r>
      <w:r>
        <w:rPr>
          <w:sz w:val="28"/>
          <w:szCs w:val="28"/>
        </w:rPr>
        <w:t>)</w:t>
      </w:r>
      <w:r w:rsidRPr="00B57143">
        <w:rPr>
          <w:sz w:val="28"/>
          <w:szCs w:val="28"/>
        </w:rPr>
        <w:t xml:space="preserve"> производственных</w:t>
      </w:r>
      <w:r w:rsidRPr="00BD2B6B">
        <w:rPr>
          <w:sz w:val="28"/>
          <w:szCs w:val="28"/>
        </w:rPr>
        <w:t xml:space="preserve"> факторов, </w:t>
      </w:r>
      <w:r>
        <w:rPr>
          <w:sz w:val="28"/>
          <w:szCs w:val="28"/>
        </w:rPr>
        <w:t xml:space="preserve">описанному в предыдущем разделе. </w:t>
      </w:r>
      <w:r w:rsidRPr="00BD2B6B">
        <w:rPr>
          <w:sz w:val="28"/>
          <w:szCs w:val="28"/>
        </w:rPr>
        <w:t xml:space="preserve">Особенно это </w:t>
      </w:r>
      <w:r>
        <w:rPr>
          <w:sz w:val="28"/>
          <w:szCs w:val="28"/>
        </w:rPr>
        <w:t xml:space="preserve">соответствие </w:t>
      </w:r>
      <w:r w:rsidRPr="00BD2B6B">
        <w:rPr>
          <w:sz w:val="28"/>
          <w:szCs w:val="28"/>
        </w:rPr>
        <w:t xml:space="preserve">касается перечня ингредиентов, входящих в состав химического фактора. Безусловно, что предпочтение должно отдаваться подрядчику с областью аккредитации в полной мере соответствующей перечню вредных </w:t>
      </w:r>
      <w:r w:rsidRPr="00BD2B6B">
        <w:rPr>
          <w:sz w:val="28"/>
          <w:szCs w:val="28"/>
        </w:rPr>
        <w:lastRenderedPageBreak/>
        <w:t>факторов, присутствующих на рабочих местах организации, где будет проводиться СОУТ.</w:t>
      </w:r>
      <w:r>
        <w:rPr>
          <w:sz w:val="28"/>
          <w:szCs w:val="28"/>
        </w:rPr>
        <w:t xml:space="preserve"> </w:t>
      </w:r>
    </w:p>
    <w:p w:rsidR="00F26843" w:rsidRDefault="00A875D4" w:rsidP="00960BDB">
      <w:pPr>
        <w:spacing w:before="120" w:line="276" w:lineRule="auto"/>
        <w:ind w:firstLine="708"/>
        <w:jc w:val="both"/>
        <w:rPr>
          <w:sz w:val="28"/>
          <w:szCs w:val="28"/>
        </w:rPr>
      </w:pPr>
      <w:r>
        <w:rPr>
          <w:sz w:val="28"/>
          <w:szCs w:val="28"/>
        </w:rPr>
        <w:t xml:space="preserve">Стандартные требования к организациям, проводящим СОУТ и экспертам, определены в статьях 19 и 20 ФЗ-426, однако работодатель и комиссия должны заявить особенности, с учётом специфики деятельности организации. </w:t>
      </w:r>
    </w:p>
    <w:p w:rsidR="008A03D9" w:rsidRPr="00266B76" w:rsidRDefault="008A03D9" w:rsidP="00960BDB">
      <w:pPr>
        <w:spacing w:before="120" w:line="276" w:lineRule="auto"/>
        <w:ind w:firstLine="708"/>
        <w:jc w:val="both"/>
        <w:rPr>
          <w:sz w:val="28"/>
          <w:szCs w:val="28"/>
        </w:rPr>
      </w:pPr>
      <w:r w:rsidRPr="00266B76">
        <w:rPr>
          <w:sz w:val="28"/>
          <w:szCs w:val="28"/>
        </w:rPr>
        <w:t>В соответствии со статьёй 19 ФЗ-426 в организации, проводящей СОУТ должно быть не менее 5 экспертов, работающих по трудовому договору</w:t>
      </w:r>
      <w:r w:rsidR="005D3D39" w:rsidRPr="00266B76">
        <w:rPr>
          <w:sz w:val="28"/>
          <w:szCs w:val="28"/>
        </w:rPr>
        <w:t>.</w:t>
      </w:r>
      <w:r w:rsidRPr="00266B76">
        <w:rPr>
          <w:sz w:val="28"/>
          <w:szCs w:val="28"/>
        </w:rPr>
        <w:t xml:space="preserve"> </w:t>
      </w:r>
    </w:p>
    <w:p w:rsidR="000778D4" w:rsidRPr="00266B76" w:rsidRDefault="000778D4" w:rsidP="00960BDB">
      <w:pPr>
        <w:spacing w:before="120" w:line="276" w:lineRule="auto"/>
        <w:ind w:firstLine="708"/>
        <w:jc w:val="both"/>
        <w:rPr>
          <w:sz w:val="28"/>
          <w:szCs w:val="28"/>
        </w:rPr>
      </w:pPr>
      <w:r w:rsidRPr="00266B76">
        <w:rPr>
          <w:sz w:val="28"/>
          <w:szCs w:val="28"/>
        </w:rPr>
        <w:t>Следует заявить требование о наличии договора добровольного страхования ответственности, связанной с риском наступления имущественной ответственности по обязательствам, возникающим вследствие причинения ущерба заказчику проведения СОУТ и (или) работникам, в отношении рабочих мест, на которых проводилась СОУТ, и (или) иным лицам, что полностью соответствует статье 23 ФЗ-426.</w:t>
      </w:r>
    </w:p>
    <w:p w:rsidR="00DE73B9" w:rsidRPr="00BD2B6B" w:rsidRDefault="00DE73B9" w:rsidP="001E5F39">
      <w:pPr>
        <w:pStyle w:val="Default"/>
        <w:spacing w:before="120" w:line="276" w:lineRule="auto"/>
        <w:ind w:firstLine="720"/>
        <w:jc w:val="both"/>
        <w:rPr>
          <w:rFonts w:eastAsia="Times New Roman"/>
          <w:color w:val="auto"/>
          <w:sz w:val="28"/>
          <w:szCs w:val="28"/>
          <w:lang w:eastAsia="ru-RU"/>
        </w:rPr>
      </w:pPr>
      <w:r w:rsidRPr="00BD2B6B">
        <w:rPr>
          <w:rFonts w:eastAsia="Times New Roman"/>
          <w:color w:val="auto"/>
          <w:sz w:val="28"/>
          <w:szCs w:val="28"/>
          <w:lang w:eastAsia="ru-RU"/>
        </w:rPr>
        <w:t xml:space="preserve">При выборе подрядчика следует, по возможности, оценить его имидж (репутацию) на рынке оказания услуг по оценке условий труда на рабочих местах. Для этого следует использовать информацию о результатах государственной экспертизы качества работ, выполненных ранее подрядчиком, об отзывах о его деятельности других однопрофильных организаций, о наличии в перечне его заказчиков крупных государственных компаний, где отбор исполнителей проводится, как правило, на основе серьезных конкурсных процедур и т.п. </w:t>
      </w:r>
    </w:p>
    <w:p w:rsidR="00DE73B9" w:rsidRDefault="00DE73B9" w:rsidP="001E5F39">
      <w:pPr>
        <w:pStyle w:val="Default"/>
        <w:spacing w:before="120" w:line="276" w:lineRule="auto"/>
        <w:ind w:firstLine="720"/>
        <w:jc w:val="both"/>
        <w:rPr>
          <w:rFonts w:eastAsia="Times New Roman"/>
          <w:color w:val="auto"/>
          <w:sz w:val="28"/>
          <w:szCs w:val="28"/>
          <w:lang w:eastAsia="ru-RU"/>
        </w:rPr>
      </w:pPr>
      <w:r w:rsidRPr="00BD2B6B">
        <w:rPr>
          <w:rFonts w:eastAsia="Times New Roman"/>
          <w:color w:val="auto"/>
          <w:sz w:val="28"/>
          <w:szCs w:val="28"/>
          <w:lang w:eastAsia="ru-RU"/>
        </w:rPr>
        <w:t>При решении рассматриваемого вопроса серьезное внимание должно уделяться соблюдению принципов независимости должностных лиц и экспертов подрядчика от должностных лиц заказчика, что достаточно подробно изложено в ст.22 ч.2 Федерального закона «О специальной оценк</w:t>
      </w:r>
      <w:r>
        <w:rPr>
          <w:rFonts w:eastAsia="Times New Roman"/>
          <w:color w:val="auto"/>
          <w:sz w:val="28"/>
          <w:szCs w:val="28"/>
          <w:lang w:eastAsia="ru-RU"/>
        </w:rPr>
        <w:t>е</w:t>
      </w:r>
      <w:r w:rsidRPr="00BD2B6B">
        <w:rPr>
          <w:rFonts w:eastAsia="Times New Roman"/>
          <w:color w:val="auto"/>
          <w:sz w:val="28"/>
          <w:szCs w:val="28"/>
          <w:lang w:eastAsia="ru-RU"/>
        </w:rPr>
        <w:t xml:space="preserve"> условий труда». </w:t>
      </w:r>
    </w:p>
    <w:p w:rsidR="00DE73B9" w:rsidRDefault="00DE73B9" w:rsidP="001E5F39">
      <w:pPr>
        <w:spacing w:before="120" w:line="276" w:lineRule="auto"/>
        <w:ind w:firstLine="709"/>
        <w:jc w:val="both"/>
        <w:rPr>
          <w:sz w:val="28"/>
          <w:szCs w:val="28"/>
        </w:rPr>
      </w:pPr>
      <w:r w:rsidRPr="00BD2B6B">
        <w:rPr>
          <w:sz w:val="28"/>
          <w:szCs w:val="28"/>
        </w:rPr>
        <w:t>Заключительным критерием выбора подрядчика является предлагаемая им стоимость проведения работ.</w:t>
      </w:r>
    </w:p>
    <w:p w:rsidR="00DE73B9" w:rsidRPr="00DE73B9" w:rsidRDefault="00DE73B9" w:rsidP="001E5F39">
      <w:pPr>
        <w:spacing w:before="120" w:line="276" w:lineRule="auto"/>
        <w:ind w:firstLine="720"/>
        <w:jc w:val="both"/>
        <w:rPr>
          <w:rFonts w:cs="Arial CYR"/>
          <w:sz w:val="28"/>
          <w:szCs w:val="28"/>
        </w:rPr>
      </w:pPr>
      <w:r w:rsidRPr="00DE73B9">
        <w:rPr>
          <w:rFonts w:cs="Arial CYR"/>
          <w:sz w:val="28"/>
          <w:szCs w:val="28"/>
        </w:rPr>
        <w:t>Выбор подрядчиков государственными и муниципальными организациями, а также бюджетными учреждениями осуществляется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DE73B9" w:rsidRDefault="00DE73B9" w:rsidP="001E5F39">
      <w:pPr>
        <w:spacing w:before="120" w:line="276" w:lineRule="auto"/>
        <w:ind w:firstLine="720"/>
        <w:jc w:val="both"/>
        <w:rPr>
          <w:rFonts w:cs="Arial CYR"/>
          <w:sz w:val="28"/>
          <w:szCs w:val="28"/>
        </w:rPr>
      </w:pPr>
      <w:r w:rsidRPr="00DE73B9">
        <w:rPr>
          <w:rFonts w:cs="Arial CYR"/>
          <w:sz w:val="28"/>
          <w:szCs w:val="28"/>
        </w:rPr>
        <w:t xml:space="preserve">С выбранным подрядчиком заключается гражданско-правовой договор на проведение специальной оценки условий труда в организации. К подготовке </w:t>
      </w:r>
      <w:r w:rsidRPr="00DE73B9">
        <w:rPr>
          <w:rFonts w:cs="Arial CYR"/>
          <w:sz w:val="28"/>
          <w:szCs w:val="28"/>
        </w:rPr>
        <w:lastRenderedPageBreak/>
        <w:t>проекта договора привлекаются члены комиссии: специалист по охране труда, специалист по труду и заработной плате. По соглашению сторон проект договора может оформляться организацией - подрядчиком.</w:t>
      </w:r>
    </w:p>
    <w:p w:rsidR="003B33E7" w:rsidRDefault="003B33E7" w:rsidP="001E5F39">
      <w:pPr>
        <w:pStyle w:val="a3"/>
        <w:spacing w:before="120" w:line="276" w:lineRule="auto"/>
        <w:ind w:left="0" w:firstLine="709"/>
        <w:jc w:val="both"/>
        <w:rPr>
          <w:bCs/>
          <w:sz w:val="28"/>
          <w:szCs w:val="28"/>
        </w:rPr>
      </w:pPr>
      <w:r>
        <w:rPr>
          <w:bCs/>
          <w:sz w:val="28"/>
          <w:szCs w:val="28"/>
        </w:rPr>
        <w:t xml:space="preserve">Название договора должно отражать его суть – не проведение </w:t>
      </w:r>
      <w:proofErr w:type="spellStart"/>
      <w:r>
        <w:rPr>
          <w:bCs/>
          <w:sz w:val="28"/>
          <w:szCs w:val="28"/>
        </w:rPr>
        <w:t>спецоценки</w:t>
      </w:r>
      <w:proofErr w:type="spellEnd"/>
      <w:r>
        <w:rPr>
          <w:bCs/>
          <w:sz w:val="28"/>
          <w:szCs w:val="28"/>
        </w:rPr>
        <w:t>, а комплекс последовательно осуществляемых мероприятий по СОУТ.</w:t>
      </w:r>
    </w:p>
    <w:p w:rsidR="003B33E7" w:rsidRDefault="003B33E7" w:rsidP="001E5F39">
      <w:pPr>
        <w:pStyle w:val="a3"/>
        <w:spacing w:before="120" w:line="276" w:lineRule="auto"/>
        <w:ind w:left="0" w:firstLine="709"/>
        <w:jc w:val="both"/>
        <w:rPr>
          <w:bCs/>
          <w:sz w:val="28"/>
          <w:szCs w:val="28"/>
        </w:rPr>
      </w:pPr>
      <w:r>
        <w:rPr>
          <w:bCs/>
          <w:sz w:val="28"/>
          <w:szCs w:val="28"/>
        </w:rPr>
        <w:t>Предметом договора не может быть проведение СОУТ, так как это обязанность работодателя, а исполнителю-подрядчику поручаются определённые функции, причём большинство их выполняется под контролем заказчика и с утверждением в его Комиссии.</w:t>
      </w:r>
    </w:p>
    <w:p w:rsidR="003B33E7" w:rsidRPr="007955A8" w:rsidRDefault="003B33E7" w:rsidP="001E5F39">
      <w:pPr>
        <w:pStyle w:val="a3"/>
        <w:spacing w:before="120" w:line="276" w:lineRule="auto"/>
        <w:ind w:left="0" w:firstLine="709"/>
        <w:jc w:val="both"/>
        <w:rPr>
          <w:bCs/>
          <w:sz w:val="28"/>
          <w:szCs w:val="28"/>
        </w:rPr>
      </w:pPr>
      <w:r>
        <w:rPr>
          <w:bCs/>
          <w:sz w:val="28"/>
          <w:szCs w:val="28"/>
        </w:rPr>
        <w:t xml:space="preserve">Предмет договора должен отражать именно те работы, которые </w:t>
      </w:r>
      <w:r w:rsidRPr="007955A8">
        <w:rPr>
          <w:bCs/>
          <w:sz w:val="28"/>
          <w:szCs w:val="28"/>
        </w:rPr>
        <w:t>поручаются исполнителю, а именно, выполнение процедур по:</w:t>
      </w:r>
    </w:p>
    <w:p w:rsidR="003B33E7" w:rsidRPr="00960BDB" w:rsidRDefault="003B33E7" w:rsidP="00960BDB">
      <w:pPr>
        <w:pStyle w:val="a3"/>
        <w:numPr>
          <w:ilvl w:val="0"/>
          <w:numId w:val="16"/>
        </w:numPr>
        <w:tabs>
          <w:tab w:val="left" w:pos="993"/>
        </w:tabs>
        <w:spacing w:before="120" w:line="276" w:lineRule="auto"/>
        <w:ind w:left="0" w:firstLine="709"/>
        <w:jc w:val="both"/>
        <w:rPr>
          <w:sz w:val="28"/>
          <w:szCs w:val="28"/>
        </w:rPr>
      </w:pPr>
      <w:r w:rsidRPr="00960BDB">
        <w:rPr>
          <w:sz w:val="28"/>
          <w:szCs w:val="28"/>
        </w:rPr>
        <w:t>идентификации потенциально вредных и (или) опасных производственных факторов;</w:t>
      </w:r>
    </w:p>
    <w:p w:rsidR="003B33E7" w:rsidRPr="00960BDB" w:rsidRDefault="003B33E7" w:rsidP="00960BDB">
      <w:pPr>
        <w:pStyle w:val="a3"/>
        <w:numPr>
          <w:ilvl w:val="0"/>
          <w:numId w:val="16"/>
        </w:numPr>
        <w:tabs>
          <w:tab w:val="left" w:pos="993"/>
        </w:tabs>
        <w:spacing w:before="120" w:line="276" w:lineRule="auto"/>
        <w:ind w:left="0" w:firstLine="709"/>
        <w:jc w:val="both"/>
        <w:rPr>
          <w:sz w:val="28"/>
          <w:szCs w:val="28"/>
        </w:rPr>
      </w:pPr>
      <w:r w:rsidRPr="00960BDB">
        <w:rPr>
          <w:sz w:val="28"/>
          <w:szCs w:val="28"/>
        </w:rPr>
        <w:t>исследованиям (испытаниям) и измерениям вредных и (или) опасных производственных факторов;</w:t>
      </w:r>
    </w:p>
    <w:p w:rsidR="003B33E7" w:rsidRPr="00960BDB" w:rsidRDefault="003B33E7" w:rsidP="00960BDB">
      <w:pPr>
        <w:pStyle w:val="a3"/>
        <w:numPr>
          <w:ilvl w:val="0"/>
          <w:numId w:val="16"/>
        </w:numPr>
        <w:tabs>
          <w:tab w:val="left" w:pos="993"/>
        </w:tabs>
        <w:spacing w:before="120" w:line="276" w:lineRule="auto"/>
        <w:ind w:left="0" w:firstLine="709"/>
        <w:jc w:val="both"/>
        <w:rPr>
          <w:sz w:val="28"/>
          <w:szCs w:val="28"/>
        </w:rPr>
      </w:pPr>
      <w:r w:rsidRPr="00960BDB">
        <w:rPr>
          <w:sz w:val="28"/>
          <w:szCs w:val="28"/>
        </w:rPr>
        <w:t>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3B33E7" w:rsidRPr="00960BDB" w:rsidRDefault="003B33E7" w:rsidP="00960BDB">
      <w:pPr>
        <w:pStyle w:val="a3"/>
        <w:numPr>
          <w:ilvl w:val="0"/>
          <w:numId w:val="16"/>
        </w:numPr>
        <w:tabs>
          <w:tab w:val="left" w:pos="993"/>
        </w:tabs>
        <w:spacing w:before="120" w:line="276" w:lineRule="auto"/>
        <w:ind w:left="0" w:firstLine="709"/>
        <w:jc w:val="both"/>
        <w:rPr>
          <w:sz w:val="28"/>
          <w:szCs w:val="28"/>
        </w:rPr>
      </w:pPr>
      <w:bookmarkStart w:id="18" w:name="sub_104"/>
      <w:r w:rsidRPr="00960BDB">
        <w:rPr>
          <w:sz w:val="28"/>
          <w:szCs w:val="28"/>
        </w:rPr>
        <w:t>оформлению результатов проведения СОУТ.</w:t>
      </w:r>
    </w:p>
    <w:bookmarkEnd w:id="18"/>
    <w:p w:rsidR="00C42D13" w:rsidRPr="00960BDB" w:rsidRDefault="00C42D13" w:rsidP="00960BDB">
      <w:pPr>
        <w:pStyle w:val="a3"/>
        <w:numPr>
          <w:ilvl w:val="0"/>
          <w:numId w:val="16"/>
        </w:numPr>
        <w:tabs>
          <w:tab w:val="left" w:pos="993"/>
        </w:tabs>
        <w:spacing w:before="120" w:line="276" w:lineRule="auto"/>
        <w:ind w:left="0" w:firstLine="709"/>
        <w:jc w:val="both"/>
        <w:rPr>
          <w:sz w:val="28"/>
          <w:szCs w:val="28"/>
        </w:rPr>
      </w:pPr>
      <w:r w:rsidRPr="00960BDB">
        <w:rPr>
          <w:sz w:val="28"/>
          <w:szCs w:val="28"/>
        </w:rPr>
        <w:t>Приложение к ГПД – документы, подготовленные заказчиком:</w:t>
      </w:r>
    </w:p>
    <w:p w:rsidR="00C42D13" w:rsidRDefault="00C42D13" w:rsidP="00960BDB">
      <w:pPr>
        <w:pStyle w:val="a3"/>
        <w:numPr>
          <w:ilvl w:val="0"/>
          <w:numId w:val="16"/>
        </w:numPr>
        <w:tabs>
          <w:tab w:val="left" w:pos="993"/>
        </w:tabs>
        <w:spacing w:before="120" w:line="276" w:lineRule="auto"/>
        <w:ind w:left="0" w:firstLine="709"/>
        <w:jc w:val="both"/>
        <w:rPr>
          <w:sz w:val="28"/>
          <w:szCs w:val="28"/>
        </w:rPr>
      </w:pPr>
      <w:r w:rsidRPr="00B57143">
        <w:rPr>
          <w:sz w:val="28"/>
          <w:szCs w:val="28"/>
        </w:rPr>
        <w:t xml:space="preserve">Перечень </w:t>
      </w:r>
      <w:r>
        <w:rPr>
          <w:sz w:val="28"/>
          <w:szCs w:val="28"/>
        </w:rPr>
        <w:t xml:space="preserve">рабочих мест и </w:t>
      </w:r>
      <w:r w:rsidRPr="00B57143">
        <w:rPr>
          <w:sz w:val="28"/>
          <w:szCs w:val="28"/>
        </w:rPr>
        <w:t xml:space="preserve">вредных </w:t>
      </w:r>
      <w:r>
        <w:rPr>
          <w:sz w:val="28"/>
          <w:szCs w:val="28"/>
        </w:rPr>
        <w:t>(</w:t>
      </w:r>
      <w:r w:rsidRPr="00B57143">
        <w:rPr>
          <w:sz w:val="28"/>
          <w:szCs w:val="28"/>
        </w:rPr>
        <w:t>опасных</w:t>
      </w:r>
      <w:r>
        <w:rPr>
          <w:sz w:val="28"/>
          <w:szCs w:val="28"/>
        </w:rPr>
        <w:t>)</w:t>
      </w:r>
      <w:r w:rsidRPr="00B57143">
        <w:rPr>
          <w:sz w:val="28"/>
          <w:szCs w:val="28"/>
        </w:rPr>
        <w:t xml:space="preserve"> производственных факторов, подлежащих учёту при СОУТ</w:t>
      </w:r>
      <w:r>
        <w:rPr>
          <w:sz w:val="28"/>
          <w:szCs w:val="28"/>
        </w:rPr>
        <w:t>;</w:t>
      </w:r>
    </w:p>
    <w:p w:rsidR="00C42D13" w:rsidRDefault="00C42D13" w:rsidP="00960BDB">
      <w:pPr>
        <w:pStyle w:val="a3"/>
        <w:numPr>
          <w:ilvl w:val="0"/>
          <w:numId w:val="16"/>
        </w:numPr>
        <w:tabs>
          <w:tab w:val="left" w:pos="993"/>
        </w:tabs>
        <w:spacing w:before="120" w:line="276" w:lineRule="auto"/>
        <w:ind w:left="0" w:firstLine="709"/>
        <w:jc w:val="both"/>
        <w:rPr>
          <w:sz w:val="28"/>
          <w:szCs w:val="28"/>
        </w:rPr>
      </w:pPr>
      <w:r>
        <w:rPr>
          <w:sz w:val="28"/>
          <w:szCs w:val="28"/>
        </w:rPr>
        <w:t>Перечень рабочих мест, на которых не проводится идентификация вредных и опасных производственных факторов;</w:t>
      </w:r>
    </w:p>
    <w:p w:rsidR="00C42D13" w:rsidRDefault="00C42D13" w:rsidP="00960BDB">
      <w:pPr>
        <w:pStyle w:val="a3"/>
        <w:numPr>
          <w:ilvl w:val="0"/>
          <w:numId w:val="16"/>
        </w:numPr>
        <w:tabs>
          <w:tab w:val="left" w:pos="993"/>
        </w:tabs>
        <w:spacing w:before="120" w:line="276" w:lineRule="auto"/>
        <w:ind w:left="0" w:firstLine="709"/>
        <w:jc w:val="both"/>
        <w:rPr>
          <w:sz w:val="28"/>
          <w:szCs w:val="28"/>
        </w:rPr>
      </w:pPr>
      <w:r>
        <w:rPr>
          <w:sz w:val="28"/>
          <w:szCs w:val="28"/>
        </w:rPr>
        <w:t>Согласованный график проведения работ по СОУТ.</w:t>
      </w:r>
    </w:p>
    <w:p w:rsidR="00EA5A93" w:rsidRDefault="00EA5A93" w:rsidP="001E5F39">
      <w:pPr>
        <w:spacing w:before="120" w:line="276" w:lineRule="auto"/>
        <w:ind w:firstLine="709"/>
        <w:jc w:val="both"/>
        <w:rPr>
          <w:sz w:val="28"/>
          <w:szCs w:val="28"/>
        </w:rPr>
      </w:pPr>
    </w:p>
    <w:p w:rsidR="00CA0F4C" w:rsidRPr="00F57B6D" w:rsidRDefault="00C42D13" w:rsidP="001E5F39">
      <w:pPr>
        <w:pStyle w:val="2"/>
        <w:spacing w:before="120" w:line="276" w:lineRule="auto"/>
        <w:jc w:val="center"/>
        <w:rPr>
          <w:rFonts w:ascii="Times New Roman" w:hAnsi="Times New Roman" w:cs="Times New Roman"/>
          <w:b/>
          <w:sz w:val="32"/>
        </w:rPr>
      </w:pPr>
      <w:bookmarkStart w:id="19" w:name="_Toc484007653"/>
      <w:r>
        <w:rPr>
          <w:rFonts w:ascii="Times New Roman" w:hAnsi="Times New Roman" w:cs="Times New Roman"/>
          <w:b/>
          <w:sz w:val="32"/>
        </w:rPr>
        <w:t xml:space="preserve">Перечень </w:t>
      </w:r>
      <w:r w:rsidR="00CA0F4C" w:rsidRPr="00F57B6D">
        <w:rPr>
          <w:rFonts w:ascii="Times New Roman" w:hAnsi="Times New Roman" w:cs="Times New Roman"/>
          <w:b/>
          <w:sz w:val="32"/>
        </w:rPr>
        <w:t>вредных (опасных) производственных факторов, подлежащих учёту при СОУТ.</w:t>
      </w:r>
      <w:bookmarkEnd w:id="19"/>
    </w:p>
    <w:p w:rsidR="00CA0F4C" w:rsidRDefault="00C244A6" w:rsidP="00960BDB">
      <w:pPr>
        <w:spacing w:before="120" w:line="276" w:lineRule="auto"/>
        <w:ind w:firstLine="709"/>
        <w:jc w:val="both"/>
        <w:rPr>
          <w:sz w:val="28"/>
          <w:szCs w:val="28"/>
        </w:rPr>
      </w:pPr>
      <w:r w:rsidRPr="00C244A6">
        <w:rPr>
          <w:sz w:val="28"/>
          <w:szCs w:val="28"/>
        </w:rPr>
        <w:t>Указанный перечень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 измерений вредных и (или) опасных производственных факторов, а также исходя из предложений работников» (часть 2 ст</w:t>
      </w:r>
      <w:r>
        <w:rPr>
          <w:sz w:val="28"/>
          <w:szCs w:val="28"/>
        </w:rPr>
        <w:t>атьи</w:t>
      </w:r>
      <w:r w:rsidRPr="00C244A6">
        <w:rPr>
          <w:sz w:val="28"/>
          <w:szCs w:val="28"/>
        </w:rPr>
        <w:t xml:space="preserve"> 12</w:t>
      </w:r>
      <w:r>
        <w:rPr>
          <w:sz w:val="28"/>
          <w:szCs w:val="28"/>
        </w:rPr>
        <w:t xml:space="preserve"> ФЗ-426</w:t>
      </w:r>
      <w:r w:rsidRPr="00C244A6">
        <w:rPr>
          <w:sz w:val="28"/>
          <w:szCs w:val="28"/>
        </w:rPr>
        <w:t>).</w:t>
      </w:r>
    </w:p>
    <w:p w:rsidR="00CA0F4C" w:rsidRDefault="00CA0F4C" w:rsidP="00960BDB">
      <w:pPr>
        <w:spacing w:before="120" w:line="276" w:lineRule="auto"/>
        <w:ind w:firstLine="709"/>
        <w:jc w:val="both"/>
        <w:rPr>
          <w:sz w:val="28"/>
          <w:szCs w:val="28"/>
        </w:rPr>
      </w:pPr>
      <w:r>
        <w:rPr>
          <w:sz w:val="28"/>
          <w:szCs w:val="28"/>
        </w:rPr>
        <w:lastRenderedPageBreak/>
        <w:t xml:space="preserve">Включаются все </w:t>
      </w:r>
      <w:r w:rsidR="00C244A6">
        <w:rPr>
          <w:sz w:val="28"/>
          <w:szCs w:val="28"/>
        </w:rPr>
        <w:t>предложения</w:t>
      </w:r>
      <w:r>
        <w:rPr>
          <w:sz w:val="28"/>
          <w:szCs w:val="28"/>
        </w:rPr>
        <w:t xml:space="preserve"> о наличии вредных производственных факторов. Например</w:t>
      </w:r>
      <w:r w:rsidR="00C42869">
        <w:rPr>
          <w:sz w:val="28"/>
          <w:szCs w:val="28"/>
        </w:rPr>
        <w:t>,</w:t>
      </w:r>
      <w:r>
        <w:rPr>
          <w:sz w:val="28"/>
          <w:szCs w:val="28"/>
        </w:rPr>
        <w:t xml:space="preserve"> администрация считает условия труда на рабочем месте нормальными, а работник утверждает, что при включении вентиляционных систем в смежном помещении, уровень шума превышает допустимые величины, в этом случае фактор включается в Перечень и решение по нему будет принято после измерений вредных факторов экспертом-физиком (с последующим утверждением протокола в комиссии по проведению СОУТ). Другой пример: работник работает с применением хлорсодержащих дезинфекционных средств, но не полную рабочую смену, фактор включается в Перечень, а измерения и оценка его воздействия на работника будут производиться позже экспертом-химиком (с последующим утверждением протокола в комиссии по проведению СОУТ). </w:t>
      </w:r>
    </w:p>
    <w:p w:rsidR="00CA0F4C" w:rsidRDefault="00CA0F4C" w:rsidP="00960BDB">
      <w:pPr>
        <w:spacing w:before="120" w:line="276" w:lineRule="auto"/>
        <w:ind w:firstLine="709"/>
        <w:jc w:val="both"/>
        <w:rPr>
          <w:sz w:val="28"/>
          <w:szCs w:val="28"/>
        </w:rPr>
      </w:pPr>
      <w:r>
        <w:rPr>
          <w:sz w:val="28"/>
          <w:szCs w:val="28"/>
        </w:rPr>
        <w:t>Рекомендуем оповещать работников о предстоящей СОУТ на соответствующих рабочих местах, так как требование закона об учёте предложений работников при формировании комиссией перечня вредных и опасных производственных факторов является обязатель</w:t>
      </w:r>
      <w:r w:rsidR="00C42869">
        <w:rPr>
          <w:sz w:val="28"/>
          <w:szCs w:val="28"/>
        </w:rPr>
        <w:t xml:space="preserve">ным (часть 2 статьи 12 </w:t>
      </w:r>
      <w:r w:rsidR="00C244A6">
        <w:rPr>
          <w:sz w:val="28"/>
          <w:szCs w:val="28"/>
        </w:rPr>
        <w:t>ФЗ-426</w:t>
      </w:r>
      <w:r w:rsidR="00C42869">
        <w:rPr>
          <w:sz w:val="28"/>
          <w:szCs w:val="28"/>
        </w:rPr>
        <w:t>).</w:t>
      </w:r>
    </w:p>
    <w:p w:rsidR="00BB648A" w:rsidRPr="00BB648A" w:rsidRDefault="00BB648A" w:rsidP="00960BDB">
      <w:pPr>
        <w:spacing w:before="120" w:line="276" w:lineRule="auto"/>
        <w:ind w:firstLine="709"/>
        <w:jc w:val="both"/>
        <w:rPr>
          <w:sz w:val="28"/>
          <w:szCs w:val="28"/>
        </w:rPr>
      </w:pPr>
      <w:r w:rsidRPr="00BB648A">
        <w:rPr>
          <w:sz w:val="28"/>
          <w:szCs w:val="28"/>
        </w:rPr>
        <w:t>При этом комиссии следует иметь в виду, что измерения уровней производственных факторов в соответствии с</w:t>
      </w:r>
      <w:r>
        <w:rPr>
          <w:sz w:val="28"/>
          <w:szCs w:val="28"/>
        </w:rPr>
        <w:t xml:space="preserve"> частью 6</w:t>
      </w:r>
      <w:r w:rsidRPr="00BB648A">
        <w:rPr>
          <w:sz w:val="28"/>
          <w:szCs w:val="28"/>
        </w:rPr>
        <w:t xml:space="preserve"> ст</w:t>
      </w:r>
      <w:r>
        <w:rPr>
          <w:sz w:val="28"/>
          <w:szCs w:val="28"/>
        </w:rPr>
        <w:t xml:space="preserve">атьи 10 </w:t>
      </w:r>
      <w:r w:rsidR="00C244A6">
        <w:rPr>
          <w:sz w:val="28"/>
          <w:szCs w:val="28"/>
        </w:rPr>
        <w:t>ФЗ-426</w:t>
      </w:r>
      <w:r w:rsidRPr="00BB648A">
        <w:rPr>
          <w:sz w:val="28"/>
          <w:szCs w:val="28"/>
        </w:rPr>
        <w:t xml:space="preserve"> в обязательном порядке проводится на рабочих местах:</w:t>
      </w:r>
    </w:p>
    <w:p w:rsidR="00BB648A" w:rsidRPr="00C244A6" w:rsidRDefault="00BB648A" w:rsidP="00960BDB">
      <w:pPr>
        <w:pStyle w:val="a3"/>
        <w:numPr>
          <w:ilvl w:val="0"/>
          <w:numId w:val="13"/>
        </w:numPr>
        <w:tabs>
          <w:tab w:val="left" w:pos="993"/>
        </w:tabs>
        <w:spacing w:before="120" w:line="276" w:lineRule="auto"/>
        <w:ind w:left="0" w:firstLine="709"/>
        <w:jc w:val="both"/>
        <w:rPr>
          <w:sz w:val="28"/>
          <w:szCs w:val="28"/>
        </w:rPr>
      </w:pPr>
      <w:r w:rsidRPr="00C244A6">
        <w:rPr>
          <w:sz w:val="28"/>
          <w:szCs w:val="28"/>
        </w:rPr>
        <w:t>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B648A" w:rsidRPr="00C244A6" w:rsidRDefault="00BB648A" w:rsidP="00960BDB">
      <w:pPr>
        <w:pStyle w:val="a3"/>
        <w:numPr>
          <w:ilvl w:val="0"/>
          <w:numId w:val="13"/>
        </w:numPr>
        <w:tabs>
          <w:tab w:val="left" w:pos="993"/>
        </w:tabs>
        <w:spacing w:before="120" w:line="276" w:lineRule="auto"/>
        <w:ind w:left="0" w:firstLine="709"/>
        <w:jc w:val="both"/>
        <w:rPr>
          <w:sz w:val="28"/>
          <w:szCs w:val="28"/>
        </w:rPr>
      </w:pPr>
      <w:r w:rsidRPr="00C244A6">
        <w:rPr>
          <w:sz w:val="28"/>
          <w:szCs w:val="28"/>
        </w:rPr>
        <w:t>в связи с работами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B648A" w:rsidRPr="00C244A6" w:rsidRDefault="00BB648A" w:rsidP="00960BDB">
      <w:pPr>
        <w:pStyle w:val="a3"/>
        <w:numPr>
          <w:ilvl w:val="0"/>
          <w:numId w:val="13"/>
        </w:numPr>
        <w:tabs>
          <w:tab w:val="left" w:pos="993"/>
        </w:tabs>
        <w:spacing w:before="120" w:line="276" w:lineRule="auto"/>
        <w:ind w:left="0" w:firstLine="709"/>
        <w:jc w:val="both"/>
        <w:rPr>
          <w:sz w:val="28"/>
          <w:szCs w:val="28"/>
        </w:rPr>
      </w:pPr>
      <w:r w:rsidRPr="00C244A6">
        <w:rPr>
          <w:sz w:val="28"/>
          <w:szCs w:val="28"/>
        </w:rP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A0F4C" w:rsidRDefault="00CA0F4C" w:rsidP="00960BDB">
      <w:pPr>
        <w:spacing w:before="120" w:line="276" w:lineRule="auto"/>
        <w:ind w:firstLine="709"/>
        <w:jc w:val="both"/>
        <w:rPr>
          <w:sz w:val="28"/>
          <w:szCs w:val="28"/>
        </w:rPr>
      </w:pPr>
      <w:r>
        <w:rPr>
          <w:sz w:val="28"/>
          <w:szCs w:val="28"/>
        </w:rPr>
        <w:t xml:space="preserve">Сформированный комиссией </w:t>
      </w:r>
      <w:r w:rsidRPr="00B57143">
        <w:rPr>
          <w:sz w:val="28"/>
          <w:szCs w:val="28"/>
        </w:rPr>
        <w:t xml:space="preserve">Перечень вредных </w:t>
      </w:r>
      <w:r>
        <w:rPr>
          <w:sz w:val="28"/>
          <w:szCs w:val="28"/>
        </w:rPr>
        <w:t>(</w:t>
      </w:r>
      <w:r w:rsidRPr="00B57143">
        <w:rPr>
          <w:sz w:val="28"/>
          <w:szCs w:val="28"/>
        </w:rPr>
        <w:t>опасных</w:t>
      </w:r>
      <w:r>
        <w:rPr>
          <w:sz w:val="28"/>
          <w:szCs w:val="28"/>
        </w:rPr>
        <w:t>)</w:t>
      </w:r>
      <w:r w:rsidRPr="00B57143">
        <w:rPr>
          <w:sz w:val="28"/>
          <w:szCs w:val="28"/>
        </w:rPr>
        <w:t xml:space="preserve"> производственных факторов</w:t>
      </w:r>
      <w:r>
        <w:rPr>
          <w:sz w:val="28"/>
          <w:szCs w:val="28"/>
        </w:rPr>
        <w:t xml:space="preserve"> позволит </w:t>
      </w:r>
      <w:r w:rsidRPr="009566CE">
        <w:rPr>
          <w:sz w:val="28"/>
          <w:szCs w:val="28"/>
        </w:rPr>
        <w:t xml:space="preserve">сформулировать </w:t>
      </w:r>
      <w:r>
        <w:rPr>
          <w:sz w:val="28"/>
          <w:szCs w:val="28"/>
        </w:rPr>
        <w:t xml:space="preserve">техническое задание </w:t>
      </w:r>
      <w:r w:rsidRPr="009566CE">
        <w:rPr>
          <w:sz w:val="28"/>
          <w:szCs w:val="28"/>
        </w:rPr>
        <w:t>(не важно</w:t>
      </w:r>
      <w:r>
        <w:rPr>
          <w:sz w:val="28"/>
          <w:szCs w:val="28"/>
        </w:rPr>
        <w:t>,</w:t>
      </w:r>
      <w:r w:rsidRPr="009566CE">
        <w:rPr>
          <w:sz w:val="28"/>
          <w:szCs w:val="28"/>
        </w:rPr>
        <w:t xml:space="preserve"> будет это конкурс или прямая закупка</w:t>
      </w:r>
      <w:r>
        <w:rPr>
          <w:sz w:val="28"/>
          <w:szCs w:val="28"/>
        </w:rPr>
        <w:t>) д</w:t>
      </w:r>
      <w:r w:rsidRPr="009566CE">
        <w:rPr>
          <w:sz w:val="28"/>
          <w:szCs w:val="28"/>
        </w:rPr>
        <w:t>ля проведения СОУТ</w:t>
      </w:r>
      <w:r>
        <w:rPr>
          <w:sz w:val="28"/>
          <w:szCs w:val="28"/>
        </w:rPr>
        <w:t xml:space="preserve"> организации, претендующей участвовать в конкурсных процедурах на проведение СОУТ. </w:t>
      </w:r>
    </w:p>
    <w:p w:rsidR="00CA0F4C" w:rsidRDefault="00CA0F4C" w:rsidP="00960BDB">
      <w:pPr>
        <w:spacing w:before="120" w:line="276" w:lineRule="auto"/>
        <w:ind w:firstLine="709"/>
        <w:jc w:val="both"/>
        <w:rPr>
          <w:sz w:val="28"/>
          <w:szCs w:val="28"/>
        </w:rPr>
      </w:pPr>
      <w:r>
        <w:rPr>
          <w:sz w:val="28"/>
          <w:szCs w:val="28"/>
        </w:rPr>
        <w:lastRenderedPageBreak/>
        <w:t>Перечень на этапе подготовки к СОУТ визируется только теми членами Комиссии, которые принимали участие в его составлении (охраны труда, П</w:t>
      </w:r>
      <w:r w:rsidR="00960BDB">
        <w:rPr>
          <w:sz w:val="28"/>
          <w:szCs w:val="28"/>
        </w:rPr>
        <w:t>К, руководители подразделений).</w:t>
      </w:r>
    </w:p>
    <w:p w:rsidR="00CA0F4C" w:rsidRDefault="00CA0F4C" w:rsidP="00960BDB">
      <w:pPr>
        <w:spacing w:before="120" w:line="276" w:lineRule="auto"/>
        <w:ind w:firstLine="709"/>
        <w:jc w:val="both"/>
        <w:rPr>
          <w:sz w:val="28"/>
          <w:szCs w:val="28"/>
        </w:rPr>
      </w:pPr>
      <w:r w:rsidRPr="00747E3B">
        <w:rPr>
          <w:sz w:val="28"/>
          <w:szCs w:val="28"/>
        </w:rPr>
        <w:t xml:space="preserve">Подписывать (утверждать) всеми членами комиссии, в том числе и председателем, целесообразно </w:t>
      </w:r>
      <w:r>
        <w:rPr>
          <w:sz w:val="28"/>
          <w:szCs w:val="28"/>
        </w:rPr>
        <w:t>другой экземпляр, после</w:t>
      </w:r>
      <w:r w:rsidRPr="00747E3B">
        <w:rPr>
          <w:sz w:val="28"/>
          <w:szCs w:val="28"/>
        </w:rPr>
        <w:t xml:space="preserve"> заполнения всех граф упомянутой выше таблицы на последующих этапах проведения СОУТ</w:t>
      </w:r>
      <w:r>
        <w:rPr>
          <w:sz w:val="28"/>
          <w:szCs w:val="28"/>
        </w:rPr>
        <w:t>.</w:t>
      </w:r>
    </w:p>
    <w:p w:rsidR="00BB648A" w:rsidRPr="00BB648A" w:rsidRDefault="00BB648A" w:rsidP="00960BDB">
      <w:pPr>
        <w:spacing w:before="120" w:line="276" w:lineRule="auto"/>
        <w:ind w:firstLine="709"/>
        <w:jc w:val="both"/>
        <w:rPr>
          <w:sz w:val="28"/>
          <w:szCs w:val="28"/>
        </w:rPr>
      </w:pPr>
      <w:r w:rsidRPr="00BB648A">
        <w:rPr>
          <w:sz w:val="28"/>
          <w:szCs w:val="28"/>
        </w:rPr>
        <w:t>Перечень подлежащих исследованиям и измерениям вредных и (или) опасных факторов на перечисленных рабочих местах определяется экспертом организации- подрядчика.</w:t>
      </w:r>
    </w:p>
    <w:p w:rsidR="00CA0F4C" w:rsidRDefault="00CA0F4C" w:rsidP="001E5F39">
      <w:pPr>
        <w:spacing w:before="120" w:line="276" w:lineRule="auto"/>
        <w:ind w:firstLine="567"/>
        <w:jc w:val="both"/>
        <w:rPr>
          <w:sz w:val="28"/>
          <w:szCs w:val="28"/>
        </w:rPr>
      </w:pPr>
    </w:p>
    <w:p w:rsidR="007D2323" w:rsidRPr="00F57B6D" w:rsidRDefault="006D511E" w:rsidP="001E5F39">
      <w:pPr>
        <w:pStyle w:val="2"/>
        <w:spacing w:before="120" w:line="276" w:lineRule="auto"/>
        <w:jc w:val="center"/>
        <w:rPr>
          <w:rFonts w:ascii="Times New Roman" w:hAnsi="Times New Roman" w:cs="Times New Roman"/>
          <w:b/>
          <w:sz w:val="32"/>
        </w:rPr>
      </w:pPr>
      <w:bookmarkStart w:id="20" w:name="_Toc484007654"/>
      <w:r w:rsidRPr="00F57B6D">
        <w:rPr>
          <w:rFonts w:ascii="Times New Roman" w:hAnsi="Times New Roman" w:cs="Times New Roman"/>
          <w:b/>
          <w:sz w:val="32"/>
        </w:rPr>
        <w:t>Организация п</w:t>
      </w:r>
      <w:r w:rsidR="007D2323" w:rsidRPr="00F57B6D">
        <w:rPr>
          <w:rFonts w:ascii="Times New Roman" w:hAnsi="Times New Roman" w:cs="Times New Roman"/>
          <w:b/>
          <w:sz w:val="32"/>
        </w:rPr>
        <w:t>роведени</w:t>
      </w:r>
      <w:r w:rsidRPr="00F57B6D">
        <w:rPr>
          <w:rFonts w:ascii="Times New Roman" w:hAnsi="Times New Roman" w:cs="Times New Roman"/>
          <w:b/>
          <w:sz w:val="32"/>
        </w:rPr>
        <w:t>я</w:t>
      </w:r>
      <w:r w:rsidR="007D2323" w:rsidRPr="00F57B6D">
        <w:rPr>
          <w:rFonts w:ascii="Times New Roman" w:hAnsi="Times New Roman" w:cs="Times New Roman"/>
          <w:b/>
          <w:sz w:val="32"/>
        </w:rPr>
        <w:t xml:space="preserve"> </w:t>
      </w:r>
      <w:r w:rsidR="001E230A" w:rsidRPr="00F57B6D">
        <w:rPr>
          <w:rFonts w:ascii="Times New Roman" w:hAnsi="Times New Roman" w:cs="Times New Roman"/>
          <w:b/>
          <w:sz w:val="32"/>
        </w:rPr>
        <w:t xml:space="preserve">мероприятий </w:t>
      </w:r>
      <w:r w:rsidR="007D2323" w:rsidRPr="00F57B6D">
        <w:rPr>
          <w:rFonts w:ascii="Times New Roman" w:hAnsi="Times New Roman" w:cs="Times New Roman"/>
          <w:b/>
          <w:sz w:val="32"/>
        </w:rPr>
        <w:t>СОУТ</w:t>
      </w:r>
      <w:bookmarkEnd w:id="20"/>
    </w:p>
    <w:p w:rsidR="00936E0E" w:rsidRDefault="004F06BE" w:rsidP="00960BDB">
      <w:pPr>
        <w:spacing w:before="120" w:line="276" w:lineRule="auto"/>
        <w:ind w:firstLine="708"/>
        <w:jc w:val="both"/>
        <w:rPr>
          <w:sz w:val="28"/>
          <w:szCs w:val="28"/>
        </w:rPr>
      </w:pPr>
      <w:r>
        <w:rPr>
          <w:sz w:val="28"/>
          <w:szCs w:val="28"/>
        </w:rPr>
        <w:t xml:space="preserve">После выполнения необходимых </w:t>
      </w:r>
      <w:r w:rsidR="00CB43B9">
        <w:rPr>
          <w:sz w:val="28"/>
          <w:szCs w:val="28"/>
        </w:rPr>
        <w:t>мероприятий</w:t>
      </w:r>
      <w:r>
        <w:rPr>
          <w:sz w:val="28"/>
          <w:szCs w:val="28"/>
        </w:rPr>
        <w:t xml:space="preserve"> по подготовке к СОУТ, выполняется </w:t>
      </w:r>
      <w:r w:rsidR="004C44EA">
        <w:rPr>
          <w:sz w:val="28"/>
          <w:szCs w:val="28"/>
        </w:rPr>
        <w:t xml:space="preserve">комплекс последовательно </w:t>
      </w:r>
      <w:r w:rsidR="00936E0E">
        <w:rPr>
          <w:sz w:val="28"/>
          <w:szCs w:val="28"/>
        </w:rPr>
        <w:t>реализуемых</w:t>
      </w:r>
      <w:r>
        <w:rPr>
          <w:sz w:val="28"/>
          <w:szCs w:val="28"/>
        </w:rPr>
        <w:t xml:space="preserve"> </w:t>
      </w:r>
      <w:r w:rsidR="00936E0E">
        <w:rPr>
          <w:sz w:val="28"/>
          <w:szCs w:val="28"/>
        </w:rPr>
        <w:t>процедур, а именно:</w:t>
      </w:r>
    </w:p>
    <w:p w:rsidR="00936E0E" w:rsidRPr="00936E0E" w:rsidRDefault="00936E0E" w:rsidP="00960BDB">
      <w:pPr>
        <w:tabs>
          <w:tab w:val="left" w:pos="1134"/>
        </w:tabs>
        <w:spacing w:before="120" w:line="276" w:lineRule="auto"/>
        <w:ind w:firstLine="708"/>
        <w:jc w:val="both"/>
        <w:rPr>
          <w:sz w:val="28"/>
          <w:szCs w:val="28"/>
        </w:rPr>
      </w:pPr>
      <w:bookmarkStart w:id="21" w:name="sub_101"/>
      <w:r w:rsidRPr="00936E0E">
        <w:rPr>
          <w:sz w:val="28"/>
          <w:szCs w:val="28"/>
        </w:rPr>
        <w:t>1)</w:t>
      </w:r>
      <w:r w:rsidR="00960BDB">
        <w:rPr>
          <w:sz w:val="28"/>
          <w:szCs w:val="28"/>
        </w:rPr>
        <w:tab/>
      </w:r>
      <w:r w:rsidRPr="00936E0E">
        <w:rPr>
          <w:sz w:val="28"/>
          <w:szCs w:val="28"/>
        </w:rPr>
        <w:t>идентификаци</w:t>
      </w:r>
      <w:r>
        <w:rPr>
          <w:sz w:val="28"/>
          <w:szCs w:val="28"/>
        </w:rPr>
        <w:t>я</w:t>
      </w:r>
      <w:r w:rsidRPr="00936E0E">
        <w:rPr>
          <w:sz w:val="28"/>
          <w:szCs w:val="28"/>
        </w:rPr>
        <w:t xml:space="preserve"> потенциально вредных и (или) опасных производственных факторов;</w:t>
      </w:r>
    </w:p>
    <w:p w:rsidR="00936E0E" w:rsidRPr="00936E0E" w:rsidRDefault="00936E0E" w:rsidP="00960BDB">
      <w:pPr>
        <w:tabs>
          <w:tab w:val="left" w:pos="1134"/>
        </w:tabs>
        <w:spacing w:before="120" w:line="276" w:lineRule="auto"/>
        <w:ind w:firstLine="708"/>
        <w:jc w:val="both"/>
        <w:rPr>
          <w:sz w:val="28"/>
          <w:szCs w:val="28"/>
        </w:rPr>
      </w:pPr>
      <w:bookmarkStart w:id="22" w:name="sub_102"/>
      <w:bookmarkEnd w:id="21"/>
      <w:r w:rsidRPr="00936E0E">
        <w:rPr>
          <w:sz w:val="28"/>
          <w:szCs w:val="28"/>
        </w:rPr>
        <w:t>2)</w:t>
      </w:r>
      <w:r w:rsidR="00960BDB">
        <w:rPr>
          <w:sz w:val="28"/>
          <w:szCs w:val="28"/>
        </w:rPr>
        <w:tab/>
      </w:r>
      <w:r w:rsidRPr="00936E0E">
        <w:rPr>
          <w:sz w:val="28"/>
          <w:szCs w:val="28"/>
        </w:rPr>
        <w:t>исследования (испытания) и измерения вредных и (или) опасных производственных факторов;</w:t>
      </w:r>
    </w:p>
    <w:p w:rsidR="000743F8" w:rsidRPr="00936E0E" w:rsidRDefault="00936E0E" w:rsidP="00960BDB">
      <w:pPr>
        <w:tabs>
          <w:tab w:val="left" w:pos="1134"/>
        </w:tabs>
        <w:spacing w:before="120" w:line="276" w:lineRule="auto"/>
        <w:ind w:firstLine="708"/>
        <w:jc w:val="both"/>
        <w:rPr>
          <w:sz w:val="28"/>
          <w:szCs w:val="28"/>
        </w:rPr>
      </w:pPr>
      <w:bookmarkStart w:id="23" w:name="sub_103"/>
      <w:bookmarkEnd w:id="22"/>
      <w:r w:rsidRPr="00936E0E">
        <w:rPr>
          <w:sz w:val="28"/>
          <w:szCs w:val="28"/>
        </w:rPr>
        <w:t>3)</w:t>
      </w:r>
      <w:r w:rsidR="00960BDB">
        <w:rPr>
          <w:sz w:val="28"/>
          <w:szCs w:val="28"/>
        </w:rPr>
        <w:tab/>
      </w:r>
      <w:r w:rsidRPr="00936E0E">
        <w:rPr>
          <w:sz w:val="28"/>
          <w:szCs w:val="28"/>
        </w:rPr>
        <w:t>отнесени</w:t>
      </w:r>
      <w:r>
        <w:rPr>
          <w:sz w:val="28"/>
          <w:szCs w:val="28"/>
        </w:rPr>
        <w:t>е</w:t>
      </w:r>
      <w:r w:rsidRPr="00936E0E">
        <w:rPr>
          <w:sz w:val="28"/>
          <w:szCs w:val="28"/>
        </w:rPr>
        <w:t xml:space="preserve">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w:t>
      </w:r>
      <w:r>
        <w:rPr>
          <w:sz w:val="28"/>
          <w:szCs w:val="28"/>
        </w:rPr>
        <w:t>асных производственных факторов.</w:t>
      </w:r>
    </w:p>
    <w:bookmarkEnd w:id="23"/>
    <w:p w:rsidR="00157BDA" w:rsidRPr="00725664" w:rsidRDefault="00936E0E" w:rsidP="00960BDB">
      <w:pPr>
        <w:pBdr>
          <w:top w:val="single" w:sz="4" w:space="1" w:color="auto"/>
          <w:left w:val="single" w:sz="4" w:space="4" w:color="auto"/>
          <w:bottom w:val="single" w:sz="4" w:space="1" w:color="auto"/>
          <w:right w:val="single" w:sz="4" w:space="4" w:color="auto"/>
        </w:pBdr>
        <w:spacing w:before="120" w:line="276" w:lineRule="auto"/>
        <w:ind w:firstLine="708"/>
        <w:jc w:val="both"/>
        <w:rPr>
          <w:i/>
          <w:sz w:val="28"/>
          <w:szCs w:val="28"/>
        </w:rPr>
      </w:pPr>
      <w:r w:rsidRPr="00725664">
        <w:rPr>
          <w:i/>
          <w:sz w:val="28"/>
          <w:szCs w:val="28"/>
        </w:rPr>
        <w:t>Эти процедуры выполняются экспертами организации, проводящей СОУТ, а образующиеся в результате их работы документы подлежат рассмотрению и утверждению в комиссии по СОУТ.</w:t>
      </w:r>
      <w:r w:rsidR="000743F8" w:rsidRPr="00725664">
        <w:rPr>
          <w:i/>
          <w:sz w:val="28"/>
          <w:szCs w:val="28"/>
        </w:rPr>
        <w:t xml:space="preserve"> </w:t>
      </w:r>
    </w:p>
    <w:p w:rsidR="00936E0E" w:rsidRDefault="00157BDA" w:rsidP="00960BDB">
      <w:pPr>
        <w:tabs>
          <w:tab w:val="left" w:pos="1134"/>
        </w:tabs>
        <w:spacing w:before="120" w:line="276" w:lineRule="auto"/>
        <w:ind w:firstLine="708"/>
        <w:jc w:val="both"/>
        <w:rPr>
          <w:sz w:val="28"/>
          <w:szCs w:val="28"/>
        </w:rPr>
      </w:pPr>
      <w:r>
        <w:rPr>
          <w:sz w:val="28"/>
          <w:szCs w:val="28"/>
        </w:rPr>
        <w:t>4)</w:t>
      </w:r>
      <w:r w:rsidR="00960BDB">
        <w:rPr>
          <w:sz w:val="28"/>
          <w:szCs w:val="28"/>
        </w:rPr>
        <w:tab/>
      </w:r>
      <w:r w:rsidR="00936E0E">
        <w:rPr>
          <w:sz w:val="28"/>
          <w:szCs w:val="28"/>
        </w:rPr>
        <w:t>На заключительном этапе организацией-подрядчиком оформляется отчёт о проведении СОУТ</w:t>
      </w:r>
      <w:r w:rsidR="000743F8">
        <w:rPr>
          <w:sz w:val="28"/>
          <w:szCs w:val="28"/>
        </w:rPr>
        <w:t>, который также подлежит утверждению в комиссии по СОУТ</w:t>
      </w:r>
      <w:r w:rsidR="00936E0E">
        <w:rPr>
          <w:sz w:val="28"/>
          <w:szCs w:val="28"/>
        </w:rPr>
        <w:t>.</w:t>
      </w:r>
    </w:p>
    <w:p w:rsidR="00AD2877" w:rsidRDefault="00AD2877" w:rsidP="001E5F39">
      <w:pPr>
        <w:spacing w:before="120" w:line="276" w:lineRule="auto"/>
        <w:ind w:firstLine="851"/>
        <w:jc w:val="both"/>
        <w:rPr>
          <w:sz w:val="28"/>
          <w:szCs w:val="28"/>
        </w:rPr>
      </w:pPr>
    </w:p>
    <w:p w:rsidR="00767DB2" w:rsidRPr="00F57B6D" w:rsidRDefault="00767DB2" w:rsidP="001E5F39">
      <w:pPr>
        <w:pStyle w:val="2"/>
        <w:spacing w:before="120" w:line="276" w:lineRule="auto"/>
        <w:jc w:val="center"/>
        <w:rPr>
          <w:rFonts w:ascii="Times New Roman" w:hAnsi="Times New Roman" w:cs="Times New Roman"/>
          <w:b/>
          <w:sz w:val="32"/>
        </w:rPr>
      </w:pPr>
      <w:bookmarkStart w:id="24" w:name="_Toc484007655"/>
      <w:r w:rsidRPr="00F57B6D">
        <w:rPr>
          <w:b/>
          <w:sz w:val="32"/>
        </w:rPr>
        <w:t>Идент</w:t>
      </w:r>
      <w:r w:rsidRPr="00F57B6D">
        <w:rPr>
          <w:rFonts w:ascii="Times New Roman" w:hAnsi="Times New Roman" w:cs="Times New Roman"/>
          <w:b/>
          <w:sz w:val="32"/>
        </w:rPr>
        <w:t>ификация потенциально вредных и (или) опасных производственных факторов</w:t>
      </w:r>
      <w:bookmarkEnd w:id="24"/>
    </w:p>
    <w:p w:rsidR="004347C7" w:rsidRDefault="004347C7" w:rsidP="00960BDB">
      <w:pPr>
        <w:spacing w:before="120" w:line="276" w:lineRule="auto"/>
        <w:ind w:firstLine="709"/>
        <w:jc w:val="both"/>
        <w:rPr>
          <w:sz w:val="28"/>
          <w:szCs w:val="28"/>
        </w:rPr>
      </w:pPr>
      <w:r w:rsidRPr="004347C7">
        <w:rPr>
          <w:sz w:val="28"/>
          <w:szCs w:val="28"/>
        </w:rPr>
        <w:t>Идентификация потенциально вредных и (или) опасных производственных факторов</w:t>
      </w:r>
      <w:r>
        <w:rPr>
          <w:sz w:val="28"/>
          <w:szCs w:val="28"/>
        </w:rPr>
        <w:t xml:space="preserve"> </w:t>
      </w:r>
      <w:r w:rsidR="006E638B" w:rsidRPr="006E638B">
        <w:rPr>
          <w:sz w:val="28"/>
          <w:szCs w:val="28"/>
        </w:rPr>
        <w:t xml:space="preserve">осуществляется экспертом организации, проводящей СОУТ, </w:t>
      </w:r>
      <w:r w:rsidR="006E638B">
        <w:rPr>
          <w:sz w:val="28"/>
          <w:szCs w:val="28"/>
        </w:rPr>
        <w:t>и включает 4 этапа:</w:t>
      </w:r>
    </w:p>
    <w:p w:rsidR="006E638B" w:rsidRPr="006E638B" w:rsidRDefault="006E638B" w:rsidP="00960BDB">
      <w:pPr>
        <w:spacing w:before="120" w:line="276" w:lineRule="auto"/>
        <w:ind w:firstLine="709"/>
        <w:jc w:val="both"/>
        <w:rPr>
          <w:sz w:val="28"/>
          <w:szCs w:val="28"/>
        </w:rPr>
      </w:pPr>
      <w:bookmarkStart w:id="25" w:name="sub_107"/>
      <w:r w:rsidRPr="006E638B">
        <w:rPr>
          <w:sz w:val="28"/>
          <w:szCs w:val="28"/>
        </w:rPr>
        <w:lastRenderedPageBreak/>
        <w:t>1)</w:t>
      </w:r>
      <w:r w:rsidR="00960BDB">
        <w:rPr>
          <w:sz w:val="28"/>
          <w:szCs w:val="28"/>
        </w:rPr>
        <w:tab/>
      </w:r>
      <w:r w:rsidRPr="006E638B">
        <w:rPr>
          <w:sz w:val="28"/>
          <w:szCs w:val="28"/>
        </w:rPr>
        <w:t>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6E638B" w:rsidRPr="006E638B" w:rsidRDefault="006E638B" w:rsidP="00960BDB">
      <w:pPr>
        <w:spacing w:before="120" w:line="276" w:lineRule="auto"/>
        <w:ind w:firstLine="709"/>
        <w:jc w:val="both"/>
        <w:rPr>
          <w:sz w:val="28"/>
          <w:szCs w:val="28"/>
        </w:rPr>
      </w:pPr>
      <w:bookmarkStart w:id="26" w:name="sub_108"/>
      <w:bookmarkEnd w:id="25"/>
      <w:r w:rsidRPr="006E638B">
        <w:rPr>
          <w:sz w:val="28"/>
          <w:szCs w:val="28"/>
        </w:rPr>
        <w:t>2)</w:t>
      </w:r>
      <w:r w:rsidR="00960BDB">
        <w:rPr>
          <w:sz w:val="28"/>
          <w:szCs w:val="28"/>
        </w:rPr>
        <w:tab/>
      </w:r>
      <w:r w:rsidRPr="006E638B">
        <w:rPr>
          <w:sz w:val="28"/>
          <w:szCs w:val="28"/>
        </w:rPr>
        <w:t xml:space="preserve">сопоставление и установление совпадения имеющихся на рабочем месте факторов производственной среды и </w:t>
      </w:r>
      <w:proofErr w:type="gramStart"/>
      <w:r w:rsidRPr="006E638B">
        <w:rPr>
          <w:sz w:val="28"/>
          <w:szCs w:val="28"/>
        </w:rPr>
        <w:t>трудового процесса с факторами производственной среды</w:t>
      </w:r>
      <w:proofErr w:type="gramEnd"/>
      <w:r w:rsidRPr="006E638B">
        <w:rPr>
          <w:sz w:val="28"/>
          <w:szCs w:val="28"/>
        </w:rPr>
        <w:t xml:space="preserve"> и трудового процесса, предусмотренными классификатором вредных и (или) опасных производственных факторов;</w:t>
      </w:r>
    </w:p>
    <w:p w:rsidR="009566CE" w:rsidRPr="009566CE" w:rsidRDefault="006E638B" w:rsidP="00960BDB">
      <w:pPr>
        <w:spacing w:before="120" w:line="276" w:lineRule="auto"/>
        <w:ind w:firstLine="709"/>
        <w:jc w:val="both"/>
        <w:rPr>
          <w:sz w:val="28"/>
          <w:szCs w:val="28"/>
        </w:rPr>
      </w:pPr>
      <w:bookmarkStart w:id="27" w:name="sub_109"/>
      <w:bookmarkEnd w:id="26"/>
      <w:r w:rsidRPr="006E638B">
        <w:rPr>
          <w:sz w:val="28"/>
          <w:szCs w:val="28"/>
        </w:rPr>
        <w:t>3)</w:t>
      </w:r>
      <w:r w:rsidR="00960BDB">
        <w:rPr>
          <w:sz w:val="28"/>
          <w:szCs w:val="28"/>
        </w:rPr>
        <w:tab/>
      </w:r>
      <w:r w:rsidRPr="006E638B">
        <w:rPr>
          <w:sz w:val="28"/>
          <w:szCs w:val="28"/>
        </w:rPr>
        <w:t>принятие решения о проведении исследований (испытаний) и измерений вредных и (или) опасных факторов</w:t>
      </w:r>
      <w:r w:rsidR="009566CE" w:rsidRPr="009566CE">
        <w:rPr>
          <w:sz w:val="28"/>
          <w:szCs w:val="28"/>
        </w:rPr>
        <w:t xml:space="preserve"> (решение принимает комиссия (</w:t>
      </w:r>
      <w:r w:rsidR="00725664">
        <w:rPr>
          <w:sz w:val="28"/>
          <w:szCs w:val="28"/>
        </w:rPr>
        <w:t xml:space="preserve">часть </w:t>
      </w:r>
      <w:r w:rsidR="009566CE" w:rsidRPr="009566CE">
        <w:rPr>
          <w:sz w:val="28"/>
          <w:szCs w:val="28"/>
        </w:rPr>
        <w:t>5 ст</w:t>
      </w:r>
      <w:r w:rsidR="00725664">
        <w:rPr>
          <w:sz w:val="28"/>
          <w:szCs w:val="28"/>
        </w:rPr>
        <w:t xml:space="preserve">атьи </w:t>
      </w:r>
      <w:r w:rsidR="009566CE" w:rsidRPr="009566CE">
        <w:rPr>
          <w:sz w:val="28"/>
          <w:szCs w:val="28"/>
        </w:rPr>
        <w:t xml:space="preserve">10 </w:t>
      </w:r>
      <w:r w:rsidR="00C244A6">
        <w:rPr>
          <w:sz w:val="28"/>
          <w:szCs w:val="28"/>
        </w:rPr>
        <w:t>ФЗ-426</w:t>
      </w:r>
      <w:r w:rsidR="009566CE" w:rsidRPr="009566CE">
        <w:rPr>
          <w:sz w:val="28"/>
          <w:szCs w:val="28"/>
        </w:rPr>
        <w:t>)</w:t>
      </w:r>
      <w:r w:rsidR="009566CE">
        <w:rPr>
          <w:sz w:val="28"/>
          <w:szCs w:val="28"/>
        </w:rPr>
        <w:t>;</w:t>
      </w:r>
    </w:p>
    <w:p w:rsidR="006E638B" w:rsidRPr="006E638B" w:rsidRDefault="006E638B" w:rsidP="00960BDB">
      <w:pPr>
        <w:spacing w:before="120" w:line="276" w:lineRule="auto"/>
        <w:ind w:firstLine="709"/>
        <w:jc w:val="both"/>
        <w:rPr>
          <w:sz w:val="28"/>
          <w:szCs w:val="28"/>
        </w:rPr>
      </w:pPr>
      <w:bookmarkStart w:id="28" w:name="sub_110"/>
      <w:bookmarkEnd w:id="27"/>
      <w:r w:rsidRPr="006E638B">
        <w:rPr>
          <w:sz w:val="28"/>
          <w:szCs w:val="28"/>
        </w:rPr>
        <w:t>4)</w:t>
      </w:r>
      <w:r w:rsidR="00960BDB">
        <w:rPr>
          <w:sz w:val="28"/>
          <w:szCs w:val="28"/>
        </w:rPr>
        <w:tab/>
      </w:r>
      <w:r w:rsidRPr="006E638B">
        <w:rPr>
          <w:sz w:val="28"/>
          <w:szCs w:val="28"/>
        </w:rPr>
        <w:t>оформление результатов идентификации.</w:t>
      </w:r>
    </w:p>
    <w:bookmarkEnd w:id="28"/>
    <w:p w:rsidR="006E638B" w:rsidRDefault="00D07C81" w:rsidP="00960BDB">
      <w:pPr>
        <w:spacing w:before="120" w:line="276" w:lineRule="auto"/>
        <w:ind w:firstLine="709"/>
        <w:jc w:val="both"/>
        <w:rPr>
          <w:sz w:val="28"/>
          <w:szCs w:val="28"/>
        </w:rPr>
      </w:pPr>
      <w:r w:rsidRPr="00D07C81">
        <w:rPr>
          <w:b/>
          <w:sz w:val="28"/>
          <w:szCs w:val="28"/>
        </w:rPr>
        <w:t>Первый этап</w:t>
      </w:r>
      <w:r>
        <w:rPr>
          <w:sz w:val="28"/>
          <w:szCs w:val="28"/>
        </w:rPr>
        <w:t xml:space="preserve">. </w:t>
      </w:r>
      <w:r w:rsidR="0081329A">
        <w:rPr>
          <w:sz w:val="28"/>
          <w:szCs w:val="28"/>
        </w:rPr>
        <w:t xml:space="preserve">Исходными данными для </w:t>
      </w:r>
      <w:r w:rsidR="0081329A" w:rsidRPr="006E638B">
        <w:rPr>
          <w:sz w:val="28"/>
          <w:szCs w:val="28"/>
        </w:rPr>
        <w:t>выявлени</w:t>
      </w:r>
      <w:r w:rsidR="0081329A">
        <w:rPr>
          <w:sz w:val="28"/>
          <w:szCs w:val="28"/>
        </w:rPr>
        <w:t>я</w:t>
      </w:r>
      <w:r w:rsidR="0081329A" w:rsidRPr="006E638B">
        <w:rPr>
          <w:sz w:val="28"/>
          <w:szCs w:val="28"/>
        </w:rPr>
        <w:t xml:space="preserve"> и описани</w:t>
      </w:r>
      <w:r w:rsidR="0081329A">
        <w:rPr>
          <w:sz w:val="28"/>
          <w:szCs w:val="28"/>
        </w:rPr>
        <w:t>я,</w:t>
      </w:r>
      <w:r w:rsidR="0081329A" w:rsidRPr="006E638B">
        <w:rPr>
          <w:sz w:val="28"/>
          <w:szCs w:val="28"/>
        </w:rPr>
        <w:t xml:space="preserve"> имеющихся на рабочем месте факторов производственной среды и трудового процесса, источников вредных и (или) опасных факторов</w:t>
      </w:r>
      <w:r w:rsidR="0081329A">
        <w:rPr>
          <w:sz w:val="28"/>
          <w:szCs w:val="28"/>
        </w:rPr>
        <w:t>, являются:</w:t>
      </w:r>
    </w:p>
    <w:p w:rsidR="00725664" w:rsidRPr="00960BDB" w:rsidRDefault="00725664" w:rsidP="00960BDB">
      <w:pPr>
        <w:pStyle w:val="a3"/>
        <w:numPr>
          <w:ilvl w:val="0"/>
          <w:numId w:val="17"/>
        </w:numPr>
        <w:tabs>
          <w:tab w:val="left" w:pos="993"/>
        </w:tabs>
        <w:spacing w:before="120" w:line="276" w:lineRule="auto"/>
        <w:ind w:left="0" w:firstLine="709"/>
        <w:jc w:val="both"/>
        <w:rPr>
          <w:sz w:val="28"/>
          <w:szCs w:val="28"/>
        </w:rPr>
      </w:pPr>
      <w:r w:rsidRPr="00960BDB">
        <w:rPr>
          <w:sz w:val="28"/>
          <w:szCs w:val="28"/>
        </w:rPr>
        <w:t>составленный Комиссией Перечень рабочих мест и вредных (опасных) производственных факторов, подлежащих учёту при проведении СОУТ (кроме рабочих мест, на которых идентификация экспертом не осуществляется);</w:t>
      </w:r>
    </w:p>
    <w:p w:rsidR="00725664" w:rsidRPr="00960BDB" w:rsidRDefault="00725664" w:rsidP="00960BDB">
      <w:pPr>
        <w:pStyle w:val="a3"/>
        <w:numPr>
          <w:ilvl w:val="0"/>
          <w:numId w:val="17"/>
        </w:numPr>
        <w:tabs>
          <w:tab w:val="left" w:pos="993"/>
        </w:tabs>
        <w:spacing w:before="120" w:line="276" w:lineRule="auto"/>
        <w:ind w:left="0" w:firstLine="709"/>
        <w:jc w:val="both"/>
        <w:rPr>
          <w:sz w:val="28"/>
          <w:szCs w:val="28"/>
        </w:rPr>
      </w:pPr>
      <w:r w:rsidRPr="00960BDB">
        <w:rPr>
          <w:sz w:val="28"/>
          <w:szCs w:val="28"/>
        </w:rPr>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25664" w:rsidRPr="00960BDB" w:rsidRDefault="00725664" w:rsidP="00960BDB">
      <w:pPr>
        <w:pStyle w:val="a3"/>
        <w:numPr>
          <w:ilvl w:val="0"/>
          <w:numId w:val="17"/>
        </w:numPr>
        <w:tabs>
          <w:tab w:val="left" w:pos="993"/>
        </w:tabs>
        <w:spacing w:before="120" w:line="276" w:lineRule="auto"/>
        <w:ind w:left="0" w:firstLine="709"/>
        <w:jc w:val="both"/>
        <w:rPr>
          <w:sz w:val="28"/>
          <w:szCs w:val="28"/>
        </w:rPr>
      </w:pPr>
      <w:r w:rsidRPr="00960BDB">
        <w:rPr>
          <w:sz w:val="28"/>
          <w:szCs w:val="28"/>
        </w:rPr>
        <w:t>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725664" w:rsidRPr="00960BDB" w:rsidRDefault="00725664" w:rsidP="00960BDB">
      <w:pPr>
        <w:pStyle w:val="a3"/>
        <w:numPr>
          <w:ilvl w:val="0"/>
          <w:numId w:val="17"/>
        </w:numPr>
        <w:tabs>
          <w:tab w:val="left" w:pos="993"/>
        </w:tabs>
        <w:spacing w:before="120" w:line="276" w:lineRule="auto"/>
        <w:ind w:left="0" w:firstLine="709"/>
        <w:jc w:val="both"/>
        <w:rPr>
          <w:sz w:val="28"/>
          <w:szCs w:val="28"/>
        </w:rPr>
      </w:pPr>
      <w:r w:rsidRPr="00960BDB">
        <w:rPr>
          <w:sz w:val="28"/>
          <w:szCs w:val="28"/>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25664" w:rsidRPr="00960BDB" w:rsidRDefault="00725664" w:rsidP="00960BDB">
      <w:pPr>
        <w:pStyle w:val="a3"/>
        <w:numPr>
          <w:ilvl w:val="0"/>
          <w:numId w:val="17"/>
        </w:numPr>
        <w:tabs>
          <w:tab w:val="left" w:pos="993"/>
        </w:tabs>
        <w:spacing w:before="120" w:line="276" w:lineRule="auto"/>
        <w:ind w:left="0" w:firstLine="709"/>
        <w:jc w:val="both"/>
        <w:rPr>
          <w:sz w:val="28"/>
          <w:szCs w:val="28"/>
        </w:rPr>
      </w:pPr>
      <w:r w:rsidRPr="00960BDB">
        <w:rPr>
          <w:sz w:val="28"/>
          <w:szCs w:val="28"/>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AC5B6F" w:rsidRDefault="00ED1D24" w:rsidP="00960BDB">
      <w:pPr>
        <w:spacing w:before="120" w:line="276" w:lineRule="auto"/>
        <w:ind w:firstLine="709"/>
        <w:jc w:val="both"/>
        <w:rPr>
          <w:sz w:val="28"/>
          <w:szCs w:val="28"/>
        </w:rPr>
      </w:pPr>
      <w:r>
        <w:rPr>
          <w:sz w:val="28"/>
          <w:szCs w:val="28"/>
        </w:rPr>
        <w:t>Экспертом</w:t>
      </w:r>
      <w:r w:rsidR="0069687A">
        <w:rPr>
          <w:sz w:val="28"/>
          <w:szCs w:val="28"/>
        </w:rPr>
        <w:t>, кроме изучения документов,</w:t>
      </w:r>
      <w:r>
        <w:rPr>
          <w:sz w:val="28"/>
          <w:szCs w:val="28"/>
        </w:rPr>
        <w:t xml:space="preserve"> также должны проводиться </w:t>
      </w:r>
      <w:r w:rsidRPr="00AC5B6F">
        <w:rPr>
          <w:sz w:val="28"/>
          <w:szCs w:val="28"/>
        </w:rPr>
        <w:t xml:space="preserve">обследования рабочего места путем осмотра и ознакомления с работами, </w:t>
      </w:r>
      <w:r w:rsidRPr="00AC5B6F">
        <w:rPr>
          <w:sz w:val="28"/>
          <w:szCs w:val="28"/>
        </w:rPr>
        <w:lastRenderedPageBreak/>
        <w:t>фактически выполняемыми работником в режиме штатной работы, а также путем опроса работника и его непосредственных руководителей</w:t>
      </w:r>
      <w:r>
        <w:rPr>
          <w:sz w:val="28"/>
          <w:szCs w:val="28"/>
        </w:rPr>
        <w:t>.</w:t>
      </w:r>
    </w:p>
    <w:p w:rsidR="00ED3097" w:rsidRDefault="00D07C81" w:rsidP="00960BDB">
      <w:pPr>
        <w:spacing w:before="120" w:line="276" w:lineRule="auto"/>
        <w:ind w:firstLine="709"/>
        <w:jc w:val="both"/>
        <w:rPr>
          <w:sz w:val="28"/>
          <w:szCs w:val="28"/>
        </w:rPr>
      </w:pPr>
      <w:r w:rsidRPr="00D07C81">
        <w:rPr>
          <w:b/>
          <w:sz w:val="28"/>
          <w:szCs w:val="28"/>
        </w:rPr>
        <w:t>Второй этап.</w:t>
      </w:r>
      <w:r>
        <w:rPr>
          <w:sz w:val="28"/>
          <w:szCs w:val="28"/>
        </w:rPr>
        <w:t xml:space="preserve"> </w:t>
      </w:r>
      <w:r w:rsidR="0099745C">
        <w:rPr>
          <w:sz w:val="28"/>
          <w:szCs w:val="28"/>
        </w:rPr>
        <w:t>Экспертом производится с</w:t>
      </w:r>
      <w:r w:rsidRPr="006E638B">
        <w:rPr>
          <w:sz w:val="28"/>
          <w:szCs w:val="28"/>
        </w:rPr>
        <w:t>опоставление и установление совпадения имеющихся на рабочем месте факторов производственной среды и трудового процесса</w:t>
      </w:r>
      <w:r w:rsidR="0099745C">
        <w:rPr>
          <w:sz w:val="28"/>
          <w:szCs w:val="28"/>
        </w:rPr>
        <w:t>, описанных в его заключении,</w:t>
      </w:r>
      <w:r w:rsidRPr="006E638B">
        <w:rPr>
          <w:sz w:val="28"/>
          <w:szCs w:val="28"/>
        </w:rPr>
        <w:t xml:space="preserve"> с факторами производственной среды и трудового процесса, предусмотренными классификатором вредных и (или) опасных производственных факторов</w:t>
      </w:r>
      <w:r w:rsidR="00756092">
        <w:rPr>
          <w:sz w:val="28"/>
          <w:szCs w:val="28"/>
        </w:rPr>
        <w:t xml:space="preserve"> (</w:t>
      </w:r>
      <w:r w:rsidR="00756092" w:rsidRPr="00756092">
        <w:rPr>
          <w:sz w:val="28"/>
          <w:szCs w:val="28"/>
        </w:rPr>
        <w:t>Приложение N 2</w:t>
      </w:r>
      <w:r w:rsidR="00756092">
        <w:rPr>
          <w:sz w:val="28"/>
          <w:szCs w:val="28"/>
        </w:rPr>
        <w:t xml:space="preserve"> </w:t>
      </w:r>
      <w:r w:rsidR="00756092" w:rsidRPr="00756092">
        <w:rPr>
          <w:sz w:val="28"/>
          <w:szCs w:val="28"/>
        </w:rPr>
        <w:t>к приказу 33н</w:t>
      </w:r>
      <w:r w:rsidR="00756092">
        <w:rPr>
          <w:sz w:val="28"/>
          <w:szCs w:val="28"/>
        </w:rPr>
        <w:t>)</w:t>
      </w:r>
      <w:r>
        <w:rPr>
          <w:sz w:val="28"/>
          <w:szCs w:val="28"/>
        </w:rPr>
        <w:t>.</w:t>
      </w:r>
    </w:p>
    <w:p w:rsidR="0036312B" w:rsidRDefault="0036312B" w:rsidP="00960BDB">
      <w:pPr>
        <w:spacing w:before="120" w:line="276" w:lineRule="auto"/>
        <w:ind w:firstLine="709"/>
        <w:jc w:val="both"/>
        <w:rPr>
          <w:sz w:val="28"/>
          <w:szCs w:val="28"/>
        </w:rPr>
      </w:pPr>
      <w:r w:rsidRPr="0036312B">
        <w:rPr>
          <w:sz w:val="28"/>
          <w:szCs w:val="28"/>
        </w:rPr>
        <w:t xml:space="preserve">Сопоставление и установление совпадения имеющихся на рабочем месте факторов производственной среды и </w:t>
      </w:r>
      <w:proofErr w:type="gramStart"/>
      <w:r w:rsidRPr="0036312B">
        <w:rPr>
          <w:sz w:val="28"/>
          <w:szCs w:val="28"/>
        </w:rPr>
        <w:t>трудового процесса с факторами производственной среды</w:t>
      </w:r>
      <w:proofErr w:type="gramEnd"/>
      <w:r w:rsidRPr="0036312B">
        <w:rPr>
          <w:sz w:val="28"/>
          <w:szCs w:val="28"/>
        </w:rPr>
        <w:t xml:space="preserve"> и трудового процесса, предусмотренными классификатором, производится путем сравнения их наименований.</w:t>
      </w:r>
    </w:p>
    <w:p w:rsidR="0036312B" w:rsidRPr="0036312B" w:rsidRDefault="0036312B" w:rsidP="00960BDB">
      <w:pPr>
        <w:spacing w:before="120" w:line="276" w:lineRule="auto"/>
        <w:ind w:firstLine="709"/>
        <w:jc w:val="both"/>
        <w:rPr>
          <w:sz w:val="28"/>
          <w:szCs w:val="28"/>
        </w:rPr>
      </w:pPr>
      <w:r w:rsidRPr="0036312B">
        <w:rPr>
          <w:sz w:val="28"/>
          <w:szCs w:val="28"/>
        </w:rPr>
        <w:t>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36312B" w:rsidRDefault="0036312B" w:rsidP="00960BDB">
      <w:pPr>
        <w:pStyle w:val="a3"/>
        <w:spacing w:before="120" w:line="276" w:lineRule="auto"/>
        <w:ind w:left="0" w:firstLine="709"/>
        <w:jc w:val="both"/>
        <w:rPr>
          <w:sz w:val="28"/>
          <w:szCs w:val="28"/>
        </w:rPr>
      </w:pPr>
      <w:r w:rsidRPr="0036312B">
        <w:rPr>
          <w:sz w:val="28"/>
          <w:szCs w:val="28"/>
        </w:rPr>
        <w:t xml:space="preserve">При несовпадении </w:t>
      </w:r>
      <w:proofErr w:type="gramStart"/>
      <w:r w:rsidRPr="0036312B">
        <w:rPr>
          <w:sz w:val="28"/>
          <w:szCs w:val="28"/>
        </w:rPr>
        <w:t>наименований</w:t>
      </w:r>
      <w:proofErr w:type="gramEnd"/>
      <w:r w:rsidRPr="0036312B">
        <w:rPr>
          <w:sz w:val="28"/>
          <w:szCs w:val="28"/>
        </w:rPr>
        <w:t xml:space="preserve">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w:t>
      </w:r>
      <w:r>
        <w:rPr>
          <w:sz w:val="28"/>
          <w:szCs w:val="28"/>
        </w:rPr>
        <w:t>эксперт оформляет результаты идентификации в форме заключения</w:t>
      </w:r>
      <w:r w:rsidRPr="0036312B">
        <w:rPr>
          <w:sz w:val="28"/>
          <w:szCs w:val="28"/>
        </w:rPr>
        <w:t>.</w:t>
      </w:r>
    </w:p>
    <w:p w:rsidR="00ED3097" w:rsidRDefault="0036312B" w:rsidP="00960BDB">
      <w:pPr>
        <w:pStyle w:val="a3"/>
        <w:spacing w:before="120" w:line="276" w:lineRule="auto"/>
        <w:ind w:left="0" w:firstLine="709"/>
        <w:jc w:val="both"/>
        <w:rPr>
          <w:sz w:val="28"/>
          <w:szCs w:val="28"/>
        </w:rPr>
      </w:pPr>
      <w:r>
        <w:rPr>
          <w:sz w:val="28"/>
          <w:szCs w:val="28"/>
        </w:rPr>
        <w:t>Е</w:t>
      </w:r>
      <w:r w:rsidR="00ED3097">
        <w:rPr>
          <w:sz w:val="28"/>
          <w:szCs w:val="28"/>
        </w:rPr>
        <w:t xml:space="preserve">сли совпадения </w:t>
      </w:r>
      <w:r w:rsidR="00ED3097" w:rsidRPr="006E638B">
        <w:rPr>
          <w:sz w:val="28"/>
          <w:szCs w:val="28"/>
        </w:rPr>
        <w:t>имеющихся на рабочем месте факторов</w:t>
      </w:r>
      <w:r w:rsidR="00ED3097">
        <w:rPr>
          <w:sz w:val="28"/>
          <w:szCs w:val="28"/>
        </w:rPr>
        <w:t>, описанных в заключении эксперта,</w:t>
      </w:r>
      <w:r w:rsidR="00ED3097" w:rsidRPr="006E638B">
        <w:rPr>
          <w:sz w:val="28"/>
          <w:szCs w:val="28"/>
        </w:rPr>
        <w:t xml:space="preserve"> с факторами, предусмотренными классификатором вредных и (или) опасных производственных факторов</w:t>
      </w:r>
      <w:r w:rsidR="00ED3097">
        <w:rPr>
          <w:sz w:val="28"/>
          <w:szCs w:val="28"/>
        </w:rPr>
        <w:t xml:space="preserve"> не установлено,</w:t>
      </w:r>
      <w:r w:rsidR="00832EB7">
        <w:rPr>
          <w:sz w:val="28"/>
          <w:szCs w:val="28"/>
        </w:rPr>
        <w:t xml:space="preserve"> делается вывод</w:t>
      </w:r>
      <w:r w:rsidR="00832EB7" w:rsidRPr="00832EB7">
        <w:rPr>
          <w:sz w:val="28"/>
          <w:szCs w:val="28"/>
        </w:rPr>
        <w:t>:</w:t>
      </w:r>
      <w:r w:rsidR="00ED3097" w:rsidRPr="00832EB7">
        <w:rPr>
          <w:sz w:val="28"/>
          <w:szCs w:val="28"/>
        </w:rPr>
        <w:t xml:space="preserve"> вредные и опасные факторы </w:t>
      </w:r>
      <w:r w:rsidR="00ED3097" w:rsidRPr="00960BDB">
        <w:rPr>
          <w:sz w:val="28"/>
          <w:szCs w:val="28"/>
        </w:rPr>
        <w:t>не идентифицированы</w:t>
      </w:r>
      <w:r>
        <w:rPr>
          <w:sz w:val="28"/>
          <w:szCs w:val="28"/>
        </w:rPr>
        <w:t>.</w:t>
      </w:r>
    </w:p>
    <w:p w:rsidR="00ED3097" w:rsidRDefault="0036312B" w:rsidP="00960BDB">
      <w:pPr>
        <w:pStyle w:val="a3"/>
        <w:spacing w:before="120" w:line="276" w:lineRule="auto"/>
        <w:ind w:left="0" w:firstLine="709"/>
        <w:jc w:val="both"/>
        <w:rPr>
          <w:sz w:val="28"/>
          <w:szCs w:val="28"/>
        </w:rPr>
      </w:pPr>
      <w:r>
        <w:rPr>
          <w:sz w:val="28"/>
          <w:szCs w:val="28"/>
        </w:rPr>
        <w:t>Е</w:t>
      </w:r>
      <w:r w:rsidR="00ED3097">
        <w:rPr>
          <w:sz w:val="28"/>
          <w:szCs w:val="28"/>
        </w:rPr>
        <w:t>сли совпадения установлены,</w:t>
      </w:r>
      <w:r w:rsidR="00832EB7">
        <w:rPr>
          <w:sz w:val="28"/>
          <w:szCs w:val="28"/>
        </w:rPr>
        <w:t xml:space="preserve"> делается вывод</w:t>
      </w:r>
      <w:r w:rsidR="00832EB7" w:rsidRPr="00832EB7">
        <w:rPr>
          <w:sz w:val="28"/>
          <w:szCs w:val="28"/>
        </w:rPr>
        <w:t>:</w:t>
      </w:r>
      <w:r w:rsidR="00ED3097" w:rsidRPr="00832EB7">
        <w:rPr>
          <w:sz w:val="28"/>
          <w:szCs w:val="28"/>
        </w:rPr>
        <w:t xml:space="preserve"> </w:t>
      </w:r>
      <w:r w:rsidR="00304E4F">
        <w:rPr>
          <w:sz w:val="28"/>
          <w:szCs w:val="28"/>
        </w:rPr>
        <w:t xml:space="preserve">какие </w:t>
      </w:r>
      <w:r w:rsidR="00ED3097" w:rsidRPr="00832EB7">
        <w:rPr>
          <w:sz w:val="28"/>
          <w:szCs w:val="28"/>
        </w:rPr>
        <w:t xml:space="preserve">вредные и опасные факторы </w:t>
      </w:r>
      <w:r w:rsidR="00ED3097" w:rsidRPr="00960BDB">
        <w:rPr>
          <w:sz w:val="28"/>
          <w:szCs w:val="28"/>
        </w:rPr>
        <w:t>идентифициро</w:t>
      </w:r>
      <w:r w:rsidR="00ED3097" w:rsidRPr="00832EB7">
        <w:rPr>
          <w:b/>
          <w:sz w:val="28"/>
          <w:szCs w:val="28"/>
        </w:rPr>
        <w:t>ваны</w:t>
      </w:r>
      <w:r w:rsidR="00304E4F">
        <w:rPr>
          <w:sz w:val="28"/>
          <w:szCs w:val="28"/>
        </w:rPr>
        <w:t xml:space="preserve"> и их источники</w:t>
      </w:r>
      <w:r w:rsidR="00ED3097" w:rsidRPr="00832EB7">
        <w:rPr>
          <w:sz w:val="28"/>
          <w:szCs w:val="28"/>
        </w:rPr>
        <w:t>.</w:t>
      </w:r>
    </w:p>
    <w:p w:rsidR="00ED3097" w:rsidRDefault="002E5B88" w:rsidP="00960BDB">
      <w:pPr>
        <w:spacing w:before="120" w:line="276" w:lineRule="auto"/>
        <w:ind w:firstLine="709"/>
        <w:jc w:val="both"/>
        <w:rPr>
          <w:sz w:val="28"/>
          <w:szCs w:val="28"/>
        </w:rPr>
      </w:pPr>
      <w:r>
        <w:rPr>
          <w:sz w:val="28"/>
          <w:szCs w:val="28"/>
        </w:rPr>
        <w:t>В бланке заключения эксперта должн</w:t>
      </w:r>
      <w:r w:rsidR="00832EB7">
        <w:rPr>
          <w:sz w:val="28"/>
          <w:szCs w:val="28"/>
        </w:rPr>
        <w:t>ы</w:t>
      </w:r>
      <w:r>
        <w:rPr>
          <w:sz w:val="28"/>
          <w:szCs w:val="28"/>
        </w:rPr>
        <w:t xml:space="preserve"> быть предусмотрен</w:t>
      </w:r>
      <w:r w:rsidR="00832EB7">
        <w:rPr>
          <w:sz w:val="28"/>
          <w:szCs w:val="28"/>
        </w:rPr>
        <w:t>ы реквизиты</w:t>
      </w:r>
      <w:r w:rsidR="00C87747">
        <w:rPr>
          <w:sz w:val="28"/>
          <w:szCs w:val="28"/>
        </w:rPr>
        <w:t xml:space="preserve"> </w:t>
      </w:r>
      <w:r w:rsidR="00832EB7">
        <w:rPr>
          <w:sz w:val="28"/>
          <w:szCs w:val="28"/>
        </w:rPr>
        <w:t>подпис</w:t>
      </w:r>
      <w:r w:rsidR="000829BA">
        <w:rPr>
          <w:sz w:val="28"/>
          <w:szCs w:val="28"/>
        </w:rPr>
        <w:t>ей</w:t>
      </w:r>
      <w:r w:rsidR="00832EB7">
        <w:rPr>
          <w:sz w:val="28"/>
          <w:szCs w:val="28"/>
        </w:rPr>
        <w:t xml:space="preserve"> всех членов </w:t>
      </w:r>
      <w:r w:rsidR="000829BA">
        <w:rPr>
          <w:sz w:val="28"/>
          <w:szCs w:val="28"/>
        </w:rPr>
        <w:t>К</w:t>
      </w:r>
      <w:r w:rsidR="00832EB7">
        <w:rPr>
          <w:sz w:val="28"/>
          <w:szCs w:val="28"/>
        </w:rPr>
        <w:t xml:space="preserve">омиссии по проведению СОУТ </w:t>
      </w:r>
      <w:r>
        <w:rPr>
          <w:sz w:val="28"/>
          <w:szCs w:val="28"/>
        </w:rPr>
        <w:t xml:space="preserve">после </w:t>
      </w:r>
      <w:r w:rsidR="000829BA">
        <w:rPr>
          <w:sz w:val="28"/>
          <w:szCs w:val="28"/>
        </w:rPr>
        <w:t>оформленного</w:t>
      </w:r>
      <w:r>
        <w:rPr>
          <w:sz w:val="28"/>
          <w:szCs w:val="28"/>
        </w:rPr>
        <w:t xml:space="preserve"> вывода </w:t>
      </w:r>
      <w:r w:rsidR="005E2118">
        <w:rPr>
          <w:sz w:val="28"/>
          <w:szCs w:val="28"/>
        </w:rPr>
        <w:t xml:space="preserve">и подписи </w:t>
      </w:r>
      <w:r w:rsidR="000829BA">
        <w:rPr>
          <w:sz w:val="28"/>
          <w:szCs w:val="28"/>
        </w:rPr>
        <w:t>эксперта</w:t>
      </w:r>
      <w:r w:rsidR="00832EB7">
        <w:rPr>
          <w:sz w:val="28"/>
          <w:szCs w:val="28"/>
        </w:rPr>
        <w:t xml:space="preserve">, так как </w:t>
      </w:r>
      <w:r w:rsidR="00832EB7" w:rsidRPr="00756092">
        <w:rPr>
          <w:b/>
          <w:sz w:val="28"/>
          <w:szCs w:val="28"/>
        </w:rPr>
        <w:t>именно Комиссия принимает решение о проведении на рабочем месте исследований (испытаний) и измерений вредных и (или) опасных производственных факторов или о признании условий труда допустимыми</w:t>
      </w:r>
      <w:r w:rsidR="00756092">
        <w:rPr>
          <w:sz w:val="28"/>
          <w:szCs w:val="28"/>
        </w:rPr>
        <w:t xml:space="preserve"> на </w:t>
      </w:r>
      <w:r w:rsidR="00832EB7">
        <w:rPr>
          <w:sz w:val="28"/>
          <w:szCs w:val="28"/>
        </w:rPr>
        <w:t>основани</w:t>
      </w:r>
      <w:r w:rsidR="00756092">
        <w:rPr>
          <w:sz w:val="28"/>
          <w:szCs w:val="28"/>
        </w:rPr>
        <w:t>и</w:t>
      </w:r>
      <w:r w:rsidR="00832EB7">
        <w:rPr>
          <w:sz w:val="28"/>
          <w:szCs w:val="28"/>
        </w:rPr>
        <w:t xml:space="preserve"> </w:t>
      </w:r>
      <w:r w:rsidR="00832EB7" w:rsidRPr="00832EB7">
        <w:rPr>
          <w:sz w:val="28"/>
          <w:szCs w:val="28"/>
        </w:rPr>
        <w:t>част</w:t>
      </w:r>
      <w:r w:rsidR="00756092">
        <w:rPr>
          <w:sz w:val="28"/>
          <w:szCs w:val="28"/>
        </w:rPr>
        <w:t>ей</w:t>
      </w:r>
      <w:r w:rsidR="00832EB7" w:rsidRPr="00832EB7">
        <w:rPr>
          <w:sz w:val="28"/>
          <w:szCs w:val="28"/>
        </w:rPr>
        <w:t xml:space="preserve"> 4 и 5 статьи 10 </w:t>
      </w:r>
      <w:r w:rsidR="00C244A6">
        <w:rPr>
          <w:sz w:val="28"/>
          <w:szCs w:val="28"/>
        </w:rPr>
        <w:t>ФЗ-426</w:t>
      </w:r>
      <w:r w:rsidR="00832EB7" w:rsidRPr="00832EB7">
        <w:rPr>
          <w:sz w:val="28"/>
          <w:szCs w:val="28"/>
        </w:rPr>
        <w:t>.</w:t>
      </w:r>
    </w:p>
    <w:p w:rsidR="00D07C81" w:rsidRDefault="00D07C81" w:rsidP="00960BDB">
      <w:pPr>
        <w:spacing w:before="120" w:line="276" w:lineRule="auto"/>
        <w:ind w:firstLine="709"/>
        <w:jc w:val="both"/>
        <w:rPr>
          <w:sz w:val="28"/>
          <w:szCs w:val="28"/>
        </w:rPr>
      </w:pPr>
      <w:r w:rsidRPr="00D07C81">
        <w:rPr>
          <w:b/>
          <w:sz w:val="28"/>
          <w:szCs w:val="28"/>
        </w:rPr>
        <w:t>Третий этап.</w:t>
      </w:r>
      <w:r>
        <w:rPr>
          <w:sz w:val="28"/>
          <w:szCs w:val="28"/>
        </w:rPr>
        <w:t xml:space="preserve"> П</w:t>
      </w:r>
      <w:r w:rsidRPr="006E638B">
        <w:rPr>
          <w:sz w:val="28"/>
          <w:szCs w:val="28"/>
        </w:rPr>
        <w:t>ринятие решения о проведении исследований (испытаний) и измерений вредных и (или) опасных факторов</w:t>
      </w:r>
      <w:r w:rsidR="002D373E">
        <w:rPr>
          <w:sz w:val="28"/>
          <w:szCs w:val="28"/>
        </w:rPr>
        <w:t>.</w:t>
      </w:r>
    </w:p>
    <w:p w:rsidR="00304E4F" w:rsidRDefault="00304E4F" w:rsidP="00960BDB">
      <w:pPr>
        <w:pStyle w:val="a3"/>
        <w:spacing w:before="120" w:line="276" w:lineRule="auto"/>
        <w:ind w:left="0" w:firstLine="709"/>
        <w:jc w:val="both"/>
        <w:rPr>
          <w:sz w:val="28"/>
          <w:szCs w:val="28"/>
        </w:rPr>
      </w:pPr>
      <w:r>
        <w:rPr>
          <w:sz w:val="28"/>
          <w:szCs w:val="28"/>
        </w:rPr>
        <w:lastRenderedPageBreak/>
        <w:t>О</w:t>
      </w:r>
      <w:r w:rsidR="008D1C56">
        <w:rPr>
          <w:sz w:val="28"/>
          <w:szCs w:val="28"/>
        </w:rPr>
        <w:t xml:space="preserve">формленные заключения </w:t>
      </w:r>
      <w:r w:rsidR="000829BA">
        <w:rPr>
          <w:sz w:val="28"/>
          <w:szCs w:val="28"/>
        </w:rPr>
        <w:t>э</w:t>
      </w:r>
      <w:r>
        <w:rPr>
          <w:sz w:val="28"/>
          <w:szCs w:val="28"/>
        </w:rPr>
        <w:t xml:space="preserve">ксперта по рабочим местам, где им </w:t>
      </w:r>
      <w:r w:rsidR="000829BA">
        <w:rPr>
          <w:sz w:val="28"/>
          <w:szCs w:val="28"/>
        </w:rPr>
        <w:t>проведена</w:t>
      </w:r>
      <w:r>
        <w:rPr>
          <w:sz w:val="28"/>
          <w:szCs w:val="28"/>
        </w:rPr>
        <w:t xml:space="preserve"> идентификация, передаются в Комиссию для рассмотрения и утверждения.</w:t>
      </w:r>
    </w:p>
    <w:p w:rsidR="006A0999" w:rsidRDefault="007E1AC3" w:rsidP="00960BDB">
      <w:pPr>
        <w:pStyle w:val="a3"/>
        <w:spacing w:before="120" w:line="276" w:lineRule="auto"/>
        <w:ind w:left="0" w:firstLine="709"/>
        <w:jc w:val="both"/>
        <w:rPr>
          <w:sz w:val="28"/>
          <w:szCs w:val="28"/>
        </w:rPr>
      </w:pPr>
      <w:r>
        <w:rPr>
          <w:sz w:val="28"/>
          <w:szCs w:val="28"/>
        </w:rPr>
        <w:t xml:space="preserve">Представленные экспертом исполненные и подписанные им заключения по каждому рабочему месту, на которых проводилась идентификация, рассматриваются Комиссией на своём заседании и утверждаются (или не утверждаются), что подтверждается подписями всех членов комиссии. Разногласия рассматриваются в рамках действующих нормативных документов. </w:t>
      </w:r>
      <w:r w:rsidR="006A0999">
        <w:rPr>
          <w:sz w:val="28"/>
          <w:szCs w:val="28"/>
        </w:rPr>
        <w:t>Так как о</w:t>
      </w:r>
      <w:r>
        <w:rPr>
          <w:sz w:val="28"/>
          <w:szCs w:val="28"/>
        </w:rPr>
        <w:t xml:space="preserve">сновным критерием на этапе идентификации является совпадение или не совпадение </w:t>
      </w:r>
      <w:r w:rsidRPr="006E638B">
        <w:rPr>
          <w:sz w:val="28"/>
          <w:szCs w:val="28"/>
        </w:rPr>
        <w:t>имеющихся на рабочем месте факторов производственной среды и трудового процесса</w:t>
      </w:r>
      <w:r>
        <w:rPr>
          <w:sz w:val="28"/>
          <w:szCs w:val="28"/>
        </w:rPr>
        <w:t xml:space="preserve">, </w:t>
      </w:r>
      <w:r w:rsidRPr="006E638B">
        <w:rPr>
          <w:sz w:val="28"/>
          <w:szCs w:val="28"/>
        </w:rPr>
        <w:t>с факторами производственной среды и трудового процесса, предусмотренными классификатором вредных и (или) опасных производственных факторов</w:t>
      </w:r>
      <w:r>
        <w:rPr>
          <w:sz w:val="28"/>
          <w:szCs w:val="28"/>
        </w:rPr>
        <w:t>.</w:t>
      </w:r>
    </w:p>
    <w:p w:rsidR="007E1AC3" w:rsidRDefault="006A0999" w:rsidP="00960BDB">
      <w:pPr>
        <w:pStyle w:val="a3"/>
        <w:pBdr>
          <w:top w:val="single" w:sz="18" w:space="1" w:color="FF0000"/>
          <w:left w:val="single" w:sz="18" w:space="4" w:color="FF0000"/>
          <w:bottom w:val="single" w:sz="18" w:space="1" w:color="FF0000"/>
          <w:right w:val="single" w:sz="18" w:space="4" w:color="FF0000"/>
        </w:pBdr>
        <w:spacing w:before="120" w:line="276" w:lineRule="auto"/>
        <w:ind w:left="0" w:firstLine="709"/>
        <w:jc w:val="both"/>
        <w:rPr>
          <w:sz w:val="28"/>
          <w:szCs w:val="28"/>
        </w:rPr>
      </w:pPr>
      <w:r>
        <w:rPr>
          <w:sz w:val="28"/>
          <w:szCs w:val="28"/>
        </w:rPr>
        <w:t>Не принимать в расчёт факторы</w:t>
      </w:r>
      <w:r w:rsidR="007E1AC3">
        <w:rPr>
          <w:sz w:val="28"/>
          <w:szCs w:val="28"/>
        </w:rPr>
        <w:t xml:space="preserve"> </w:t>
      </w:r>
      <w:r>
        <w:rPr>
          <w:sz w:val="28"/>
          <w:szCs w:val="28"/>
        </w:rPr>
        <w:t>по таким</w:t>
      </w:r>
      <w:r w:rsidR="007E1AC3">
        <w:rPr>
          <w:sz w:val="28"/>
          <w:szCs w:val="28"/>
        </w:rPr>
        <w:t xml:space="preserve"> аргумент</w:t>
      </w:r>
      <w:r>
        <w:rPr>
          <w:sz w:val="28"/>
          <w:szCs w:val="28"/>
        </w:rPr>
        <w:t>ам</w:t>
      </w:r>
      <w:r w:rsidR="007E1AC3">
        <w:rPr>
          <w:sz w:val="28"/>
          <w:szCs w:val="28"/>
        </w:rPr>
        <w:t xml:space="preserve">, как «фактор незначителен», или «менее половины рабочего времени» </w:t>
      </w:r>
      <w:r>
        <w:rPr>
          <w:sz w:val="28"/>
          <w:szCs w:val="28"/>
        </w:rPr>
        <w:t>недопустимо</w:t>
      </w:r>
      <w:r w:rsidR="007E1AC3">
        <w:rPr>
          <w:sz w:val="28"/>
          <w:szCs w:val="28"/>
        </w:rPr>
        <w:t>, - именно для этого при</w:t>
      </w:r>
      <w:r w:rsidR="00C87747">
        <w:rPr>
          <w:sz w:val="28"/>
          <w:szCs w:val="28"/>
        </w:rPr>
        <w:t xml:space="preserve"> </w:t>
      </w:r>
      <w:r w:rsidR="007E1AC3">
        <w:rPr>
          <w:sz w:val="28"/>
          <w:szCs w:val="28"/>
        </w:rPr>
        <w:t>последующей процедуре и будут проводиться инструментальные измерения и исследования, а пока – сомнения трактуются в сторону проведения измерений и исследований.</w:t>
      </w:r>
      <w:r w:rsidR="00C87747">
        <w:rPr>
          <w:sz w:val="28"/>
          <w:szCs w:val="28"/>
        </w:rPr>
        <w:t xml:space="preserve"> </w:t>
      </w:r>
    </w:p>
    <w:p w:rsidR="006A0999" w:rsidRPr="006A0999" w:rsidRDefault="006A0999" w:rsidP="00960BDB">
      <w:pPr>
        <w:spacing w:before="120" w:line="276" w:lineRule="auto"/>
        <w:ind w:firstLine="709"/>
        <w:jc w:val="both"/>
        <w:rPr>
          <w:sz w:val="28"/>
          <w:szCs w:val="28"/>
        </w:rPr>
      </w:pPr>
      <w:r w:rsidRPr="006A0999">
        <w:rPr>
          <w:sz w:val="28"/>
          <w:szCs w:val="28"/>
        </w:rPr>
        <w:t xml:space="preserve">Комиссией с учетом положений инструкции по заполнению форм отчета о проведении СОУТ (приложение №4 к приказу Минтруда России от 24 января 2014 г. №33н) заполняются по каждому рабочему месту графы 5-20 таблицы раздела II отчета о проведении СОУТ. При этом продолжительность воздействия факторов производственной среды и трудового процесса на работников в течение рабочего дня (смены) определяется на основании локальных нормативных актов организации-заказчика, путем опроса работников и их непосредственных руководителей, использования данных о результатах </w:t>
      </w:r>
      <w:proofErr w:type="spellStart"/>
      <w:r w:rsidRPr="006A0999">
        <w:rPr>
          <w:sz w:val="28"/>
          <w:szCs w:val="28"/>
        </w:rPr>
        <w:t>хронометрирования</w:t>
      </w:r>
      <w:proofErr w:type="spellEnd"/>
      <w:r w:rsidRPr="006A0999">
        <w:rPr>
          <w:sz w:val="28"/>
          <w:szCs w:val="28"/>
        </w:rPr>
        <w:t>.</w:t>
      </w:r>
    </w:p>
    <w:p w:rsidR="006A0999" w:rsidRDefault="006A0999" w:rsidP="00960BDB">
      <w:pPr>
        <w:spacing w:before="120" w:line="276" w:lineRule="auto"/>
        <w:ind w:firstLine="709"/>
        <w:jc w:val="both"/>
        <w:rPr>
          <w:sz w:val="28"/>
          <w:szCs w:val="28"/>
        </w:rPr>
      </w:pPr>
      <w:r w:rsidRPr="006A0999">
        <w:rPr>
          <w:sz w:val="28"/>
          <w:szCs w:val="28"/>
        </w:rPr>
        <w:t>На данном этапе по заключению эксперта организации-подрядчика об отсутствии на отдельных рабочих местах вредных и (или) опасных факторов, оформляемого им по результатам идентификации, корректируется Перечень вредных (опасных) производственных факторов, подлежащих учёту при СОУТ.</w:t>
      </w:r>
    </w:p>
    <w:p w:rsidR="006A0999" w:rsidRDefault="006A0999" w:rsidP="00960BDB">
      <w:pPr>
        <w:spacing w:before="120" w:line="276" w:lineRule="auto"/>
        <w:ind w:firstLine="709"/>
        <w:jc w:val="both"/>
        <w:rPr>
          <w:sz w:val="28"/>
          <w:szCs w:val="28"/>
        </w:rPr>
      </w:pPr>
    </w:p>
    <w:p w:rsidR="00D850DA" w:rsidRDefault="00304E4F" w:rsidP="00960BDB">
      <w:pPr>
        <w:spacing w:before="120" w:line="276" w:lineRule="auto"/>
        <w:ind w:firstLine="709"/>
        <w:jc w:val="both"/>
        <w:rPr>
          <w:sz w:val="28"/>
          <w:szCs w:val="28"/>
        </w:rPr>
      </w:pPr>
      <w:r>
        <w:rPr>
          <w:sz w:val="28"/>
          <w:szCs w:val="28"/>
        </w:rPr>
        <w:t>Эксперт</w:t>
      </w:r>
      <w:r w:rsidR="000829BA">
        <w:rPr>
          <w:sz w:val="28"/>
          <w:szCs w:val="28"/>
        </w:rPr>
        <w:t xml:space="preserve"> </w:t>
      </w:r>
      <w:r w:rsidR="00BC3E6F" w:rsidRPr="00D3730E">
        <w:rPr>
          <w:sz w:val="28"/>
          <w:szCs w:val="28"/>
          <w:u w:val="single"/>
        </w:rPr>
        <w:t>определяет объём проводимых на них исследований (испытаний) и измерений вредных и (или) опасных факторов</w:t>
      </w:r>
      <w:r w:rsidR="00BF486F">
        <w:rPr>
          <w:sz w:val="28"/>
          <w:szCs w:val="28"/>
        </w:rPr>
        <w:t>,</w:t>
      </w:r>
      <w:r w:rsidR="00311D0A">
        <w:rPr>
          <w:sz w:val="28"/>
          <w:szCs w:val="28"/>
        </w:rPr>
        <w:t xml:space="preserve"> </w:t>
      </w:r>
      <w:r w:rsidR="00BF486F">
        <w:rPr>
          <w:sz w:val="28"/>
          <w:szCs w:val="28"/>
        </w:rPr>
        <w:t xml:space="preserve">исходя из перечня физических, химических, биологических факторов, тяжести и напряжённости трудового процесса, перечисленных в </w:t>
      </w:r>
      <w:hyperlink w:anchor="sub_132" w:history="1">
        <w:r w:rsidR="00BF486F" w:rsidRPr="000829BA">
          <w:rPr>
            <w:sz w:val="28"/>
            <w:szCs w:val="28"/>
          </w:rPr>
          <w:t>стать</w:t>
        </w:r>
        <w:r w:rsidR="00BF486F">
          <w:rPr>
            <w:sz w:val="28"/>
            <w:szCs w:val="28"/>
          </w:rPr>
          <w:t>е</w:t>
        </w:r>
        <w:r w:rsidR="00BF486F" w:rsidRPr="000829BA">
          <w:rPr>
            <w:sz w:val="28"/>
            <w:szCs w:val="28"/>
          </w:rPr>
          <w:t> 13</w:t>
        </w:r>
      </w:hyperlink>
      <w:r w:rsidR="00BF486F" w:rsidRPr="000829BA">
        <w:rPr>
          <w:sz w:val="28"/>
          <w:szCs w:val="28"/>
        </w:rPr>
        <w:t xml:space="preserve"> Ф</w:t>
      </w:r>
      <w:r w:rsidR="00BF486F">
        <w:rPr>
          <w:sz w:val="28"/>
          <w:szCs w:val="28"/>
        </w:rPr>
        <w:t xml:space="preserve">З-426, </w:t>
      </w:r>
      <w:r w:rsidR="00311D0A">
        <w:rPr>
          <w:sz w:val="28"/>
          <w:szCs w:val="28"/>
        </w:rPr>
        <w:t xml:space="preserve">и </w:t>
      </w:r>
      <w:r w:rsidR="007E1AC3">
        <w:rPr>
          <w:sz w:val="28"/>
          <w:szCs w:val="28"/>
          <w:u w:val="single"/>
        </w:rPr>
        <w:t>предлагает</w:t>
      </w:r>
      <w:r w:rsidR="00311D0A" w:rsidRPr="00D3730E">
        <w:rPr>
          <w:sz w:val="28"/>
          <w:szCs w:val="28"/>
          <w:u w:val="single"/>
        </w:rPr>
        <w:t xml:space="preserve"> </w:t>
      </w:r>
      <w:r w:rsidR="007E1AC3">
        <w:rPr>
          <w:sz w:val="28"/>
          <w:szCs w:val="28"/>
          <w:u w:val="single"/>
        </w:rPr>
        <w:t xml:space="preserve">Комиссии включить </w:t>
      </w:r>
      <w:r w:rsidR="00311D0A" w:rsidRPr="00D3730E">
        <w:rPr>
          <w:sz w:val="28"/>
          <w:szCs w:val="28"/>
          <w:u w:val="single"/>
        </w:rPr>
        <w:t>в график проведения исследований и измерений</w:t>
      </w:r>
      <w:r w:rsidR="007E1AC3">
        <w:rPr>
          <w:sz w:val="28"/>
          <w:szCs w:val="28"/>
          <w:u w:val="single"/>
        </w:rPr>
        <w:t>.</w:t>
      </w:r>
    </w:p>
    <w:p w:rsidR="00334831" w:rsidRDefault="00334831" w:rsidP="00960BDB">
      <w:pPr>
        <w:spacing w:before="120" w:line="276" w:lineRule="auto"/>
        <w:ind w:firstLine="709"/>
        <w:jc w:val="both"/>
        <w:rPr>
          <w:sz w:val="28"/>
          <w:szCs w:val="28"/>
        </w:rPr>
      </w:pPr>
      <w:r w:rsidRPr="00D850DA">
        <w:rPr>
          <w:sz w:val="28"/>
          <w:szCs w:val="28"/>
        </w:rPr>
        <w:lastRenderedPageBreak/>
        <w:t>Комиссия утверждает уточнённый экспертом</w:t>
      </w:r>
      <w:r>
        <w:rPr>
          <w:sz w:val="28"/>
          <w:szCs w:val="28"/>
        </w:rPr>
        <w:t xml:space="preserve"> </w:t>
      </w:r>
      <w:r w:rsidRPr="00D850DA">
        <w:rPr>
          <w:sz w:val="28"/>
          <w:szCs w:val="28"/>
          <w:u w:val="single"/>
        </w:rPr>
        <w:t xml:space="preserve">объём </w:t>
      </w:r>
      <w:r>
        <w:rPr>
          <w:sz w:val="28"/>
          <w:szCs w:val="28"/>
          <w:u w:val="single"/>
        </w:rPr>
        <w:t xml:space="preserve">и график </w:t>
      </w:r>
      <w:r w:rsidRPr="00D850DA">
        <w:rPr>
          <w:sz w:val="28"/>
          <w:szCs w:val="28"/>
          <w:u w:val="single"/>
        </w:rPr>
        <w:t>проводимых исследований (испытаний) и измерений вредных и (или) опасных факторов</w:t>
      </w:r>
      <w:r w:rsidRPr="00334831">
        <w:rPr>
          <w:sz w:val="28"/>
          <w:szCs w:val="28"/>
        </w:rPr>
        <w:t xml:space="preserve"> </w:t>
      </w:r>
      <w:r w:rsidRPr="000829BA">
        <w:rPr>
          <w:sz w:val="28"/>
          <w:szCs w:val="28"/>
        </w:rPr>
        <w:t>на</w:t>
      </w:r>
      <w:r>
        <w:rPr>
          <w:sz w:val="28"/>
          <w:szCs w:val="28"/>
        </w:rPr>
        <w:t xml:space="preserve"> рабочих местах, где по основаниям</w:t>
      </w:r>
      <w:r w:rsidRPr="00E17975">
        <w:rPr>
          <w:sz w:val="28"/>
          <w:szCs w:val="28"/>
        </w:rPr>
        <w:t>,</w:t>
      </w:r>
      <w:r w:rsidR="00C87747">
        <w:rPr>
          <w:sz w:val="28"/>
          <w:szCs w:val="28"/>
        </w:rPr>
        <w:t xml:space="preserve"> </w:t>
      </w:r>
      <w:r w:rsidRPr="00E17975">
        <w:rPr>
          <w:sz w:val="28"/>
          <w:szCs w:val="28"/>
        </w:rPr>
        <w:t xml:space="preserve">указанным в </w:t>
      </w:r>
      <w:hyperlink w:anchor="sub_106" w:history="1">
        <w:r w:rsidRPr="00E17975">
          <w:rPr>
            <w:sz w:val="28"/>
            <w:szCs w:val="28"/>
          </w:rPr>
          <w:t>части 6</w:t>
        </w:r>
      </w:hyperlink>
      <w:r w:rsidRPr="00E17975">
        <w:rPr>
          <w:sz w:val="28"/>
          <w:szCs w:val="28"/>
        </w:rPr>
        <w:t xml:space="preserve"> статьи 10</w:t>
      </w:r>
      <w:r>
        <w:rPr>
          <w:sz w:val="28"/>
          <w:szCs w:val="28"/>
        </w:rPr>
        <w:t xml:space="preserve"> ФЗ-426, идентификация не проводилась.</w:t>
      </w:r>
    </w:p>
    <w:p w:rsidR="008D18FC" w:rsidRDefault="00D07C81" w:rsidP="00960BDB">
      <w:pPr>
        <w:spacing w:before="120" w:line="276" w:lineRule="auto"/>
        <w:ind w:firstLine="709"/>
        <w:jc w:val="both"/>
        <w:rPr>
          <w:sz w:val="28"/>
          <w:szCs w:val="28"/>
        </w:rPr>
      </w:pPr>
      <w:r w:rsidRPr="00D07C81">
        <w:rPr>
          <w:b/>
          <w:sz w:val="28"/>
          <w:szCs w:val="28"/>
        </w:rPr>
        <w:t>Четвёртый этап.</w:t>
      </w:r>
      <w:r w:rsidRPr="006E638B">
        <w:rPr>
          <w:sz w:val="28"/>
          <w:szCs w:val="28"/>
        </w:rPr>
        <w:t xml:space="preserve"> </w:t>
      </w:r>
      <w:r w:rsidR="00BF486F">
        <w:rPr>
          <w:sz w:val="28"/>
          <w:szCs w:val="28"/>
        </w:rPr>
        <w:t>О</w:t>
      </w:r>
      <w:r w:rsidR="00BF486F" w:rsidRPr="006E638B">
        <w:rPr>
          <w:sz w:val="28"/>
          <w:szCs w:val="28"/>
        </w:rPr>
        <w:t>формление результатов идентификации.</w:t>
      </w:r>
    </w:p>
    <w:p w:rsidR="00C450B0" w:rsidRPr="001E5F39" w:rsidRDefault="00C450B0" w:rsidP="00960BDB">
      <w:pPr>
        <w:spacing w:before="120" w:line="276" w:lineRule="auto"/>
        <w:ind w:firstLine="709"/>
        <w:jc w:val="both"/>
        <w:rPr>
          <w:sz w:val="28"/>
          <w:szCs w:val="28"/>
        </w:rPr>
      </w:pPr>
      <w:r w:rsidRPr="001E5F39">
        <w:rPr>
          <w:sz w:val="28"/>
          <w:szCs w:val="28"/>
        </w:rPr>
        <w:t>Комиссия формирует 3 перечня рабочих мест:</w:t>
      </w:r>
    </w:p>
    <w:p w:rsidR="00C450B0" w:rsidRDefault="00C450B0" w:rsidP="00960BDB">
      <w:pPr>
        <w:spacing w:before="120" w:line="276" w:lineRule="auto"/>
        <w:ind w:firstLine="709"/>
        <w:jc w:val="both"/>
        <w:rPr>
          <w:sz w:val="28"/>
          <w:szCs w:val="28"/>
        </w:rPr>
      </w:pPr>
      <w:r w:rsidRPr="001E5F39">
        <w:rPr>
          <w:sz w:val="28"/>
          <w:szCs w:val="28"/>
        </w:rPr>
        <w:t>4.1. Перечень рабочих мест, на которых вред</w:t>
      </w:r>
      <w:r w:rsidRPr="00D05682">
        <w:rPr>
          <w:sz w:val="28"/>
          <w:szCs w:val="28"/>
        </w:rPr>
        <w:t xml:space="preserve">ные и (или) опасные производственные факторы не идентифицированы, условия труда на данном рабочем месте </w:t>
      </w:r>
      <w:r w:rsidRPr="005E2118">
        <w:rPr>
          <w:sz w:val="28"/>
          <w:szCs w:val="28"/>
          <w:u w:val="single"/>
        </w:rPr>
        <w:t>признаются комиссией допустимыми</w:t>
      </w:r>
      <w:r w:rsidRPr="00D05682">
        <w:rPr>
          <w:sz w:val="28"/>
          <w:szCs w:val="28"/>
        </w:rPr>
        <w:t>, а исследования (испытания) и измерения вредных и (или) опасных производственных факторов провод</w:t>
      </w:r>
      <w:r>
        <w:rPr>
          <w:sz w:val="28"/>
          <w:szCs w:val="28"/>
        </w:rPr>
        <w:t>и</w:t>
      </w:r>
      <w:r w:rsidRPr="00D05682">
        <w:rPr>
          <w:sz w:val="28"/>
          <w:szCs w:val="28"/>
        </w:rPr>
        <w:t>т</w:t>
      </w:r>
      <w:r>
        <w:rPr>
          <w:sz w:val="28"/>
          <w:szCs w:val="28"/>
        </w:rPr>
        <w:t>ь</w:t>
      </w:r>
      <w:r w:rsidRPr="00D05682">
        <w:rPr>
          <w:sz w:val="28"/>
          <w:szCs w:val="28"/>
        </w:rPr>
        <w:t>ся</w:t>
      </w:r>
      <w:r>
        <w:rPr>
          <w:sz w:val="28"/>
          <w:szCs w:val="28"/>
        </w:rPr>
        <w:t xml:space="preserve"> не будут.</w:t>
      </w:r>
    </w:p>
    <w:p w:rsidR="00C450B0" w:rsidRDefault="00C450B0" w:rsidP="00960BDB">
      <w:pPr>
        <w:spacing w:before="120" w:line="276" w:lineRule="auto"/>
        <w:ind w:firstLine="709"/>
        <w:jc w:val="both"/>
        <w:rPr>
          <w:sz w:val="28"/>
          <w:szCs w:val="28"/>
        </w:rPr>
      </w:pPr>
      <w:r>
        <w:rPr>
          <w:sz w:val="28"/>
          <w:szCs w:val="28"/>
        </w:rPr>
        <w:t xml:space="preserve">4.2. Перечень рабочих мест, на которых </w:t>
      </w:r>
      <w:r w:rsidRPr="00D05682">
        <w:rPr>
          <w:sz w:val="28"/>
          <w:szCs w:val="28"/>
        </w:rPr>
        <w:t>вредные и (или) опасные производственные факторы идентифицированы</w:t>
      </w:r>
      <w:r>
        <w:rPr>
          <w:sz w:val="28"/>
          <w:szCs w:val="28"/>
        </w:rPr>
        <w:t>.</w:t>
      </w:r>
    </w:p>
    <w:p w:rsidR="00C450B0" w:rsidRDefault="00C450B0" w:rsidP="00960BDB">
      <w:pPr>
        <w:spacing w:before="120" w:line="276" w:lineRule="auto"/>
        <w:ind w:firstLine="709"/>
        <w:jc w:val="both"/>
        <w:rPr>
          <w:sz w:val="28"/>
          <w:szCs w:val="28"/>
          <w:u w:val="single"/>
        </w:rPr>
      </w:pPr>
      <w:r>
        <w:rPr>
          <w:sz w:val="28"/>
          <w:szCs w:val="28"/>
        </w:rPr>
        <w:t>4.3. Перечень рабочих мест,</w:t>
      </w:r>
      <w:r w:rsidRPr="00C450B0">
        <w:rPr>
          <w:sz w:val="28"/>
          <w:szCs w:val="28"/>
        </w:rPr>
        <w:t xml:space="preserve"> </w:t>
      </w:r>
      <w:r>
        <w:rPr>
          <w:sz w:val="28"/>
          <w:szCs w:val="28"/>
        </w:rPr>
        <w:t>где идентификация не проводилась и по которым</w:t>
      </w:r>
      <w:r w:rsidRPr="003E0C5F">
        <w:rPr>
          <w:sz w:val="28"/>
          <w:szCs w:val="28"/>
        </w:rPr>
        <w:t xml:space="preserve"> </w:t>
      </w:r>
      <w:r>
        <w:rPr>
          <w:sz w:val="28"/>
          <w:szCs w:val="28"/>
        </w:rPr>
        <w:t>Комиссия</w:t>
      </w:r>
      <w:r w:rsidRPr="003E0C5F">
        <w:rPr>
          <w:sz w:val="28"/>
          <w:szCs w:val="28"/>
        </w:rPr>
        <w:t xml:space="preserve"> </w:t>
      </w:r>
      <w:r>
        <w:rPr>
          <w:sz w:val="28"/>
          <w:szCs w:val="28"/>
        </w:rPr>
        <w:t xml:space="preserve">утвердила по представлению эксперта </w:t>
      </w:r>
      <w:r w:rsidRPr="00D850DA">
        <w:rPr>
          <w:sz w:val="28"/>
          <w:szCs w:val="28"/>
          <w:u w:val="single"/>
        </w:rPr>
        <w:t>объём проводимых исследований (испытаний) и измерений вредных и (или) опасных факторов</w:t>
      </w:r>
      <w:r>
        <w:rPr>
          <w:sz w:val="28"/>
          <w:szCs w:val="28"/>
          <w:u w:val="single"/>
        </w:rPr>
        <w:t>.</w:t>
      </w:r>
    </w:p>
    <w:p w:rsidR="00C450B0" w:rsidRDefault="00C450B0" w:rsidP="00960BDB">
      <w:pPr>
        <w:pStyle w:val="a3"/>
        <w:spacing w:before="120" w:line="276" w:lineRule="auto"/>
        <w:ind w:left="0" w:firstLine="709"/>
        <w:jc w:val="both"/>
        <w:rPr>
          <w:sz w:val="28"/>
          <w:szCs w:val="28"/>
        </w:rPr>
      </w:pPr>
      <w:r w:rsidRPr="00534C23">
        <w:rPr>
          <w:b/>
          <w:sz w:val="28"/>
          <w:szCs w:val="28"/>
        </w:rPr>
        <w:t>По перечню 4.1.</w:t>
      </w:r>
      <w:r w:rsidRPr="00C450B0">
        <w:rPr>
          <w:sz w:val="28"/>
          <w:szCs w:val="28"/>
        </w:rPr>
        <w:t xml:space="preserve"> </w:t>
      </w:r>
      <w:r w:rsidR="00FC0632">
        <w:rPr>
          <w:sz w:val="28"/>
          <w:szCs w:val="28"/>
        </w:rPr>
        <w:t xml:space="preserve">СОУТ близка к завершению, осталось включить в отчётные формы и утвердить отчёт, также </w:t>
      </w:r>
      <w:r>
        <w:rPr>
          <w:sz w:val="28"/>
          <w:szCs w:val="28"/>
        </w:rPr>
        <w:t>есть основания подать декларацию</w:t>
      </w:r>
      <w:r w:rsidRPr="00D05682">
        <w:rPr>
          <w:sz w:val="28"/>
          <w:szCs w:val="28"/>
        </w:rPr>
        <w:t xml:space="preserve"> соответствия условий труда государственным нормативным требованиям охраны труда</w:t>
      </w:r>
      <w:r>
        <w:rPr>
          <w:sz w:val="28"/>
          <w:szCs w:val="28"/>
        </w:rPr>
        <w:t xml:space="preserve">, однако не надо торопиться (пятилетний срок действия декларации исчисляется со дня утверждения отчёта о проведении СОУТ). На последующих этапах СОУТ, по результатам исследований и измерений, могут оказаться рабочие места, признанные </w:t>
      </w:r>
      <w:r w:rsidRPr="00D05682">
        <w:rPr>
          <w:sz w:val="28"/>
          <w:szCs w:val="28"/>
        </w:rPr>
        <w:t>оптимальными или допустимыми</w:t>
      </w:r>
      <w:r>
        <w:rPr>
          <w:sz w:val="28"/>
          <w:szCs w:val="28"/>
        </w:rPr>
        <w:t xml:space="preserve">, тогда эти обе группы рабочих мест можно задекларировать, в соответствии со статьёй 11 ФЗ-426 в редакции ФЗ-136 от 1 мая 2016 года. </w:t>
      </w:r>
    </w:p>
    <w:p w:rsidR="00C450B0" w:rsidRDefault="00C450B0" w:rsidP="00960BDB">
      <w:pPr>
        <w:pStyle w:val="a3"/>
        <w:pBdr>
          <w:top w:val="single" w:sz="18" w:space="1" w:color="FF0000"/>
          <w:left w:val="single" w:sz="18" w:space="4" w:color="FF0000"/>
          <w:bottom w:val="single" w:sz="18" w:space="1" w:color="FF0000"/>
          <w:right w:val="single" w:sz="18" w:space="4" w:color="FF0000"/>
        </w:pBdr>
        <w:spacing w:before="120" w:line="276" w:lineRule="auto"/>
        <w:ind w:left="0" w:firstLine="709"/>
        <w:jc w:val="both"/>
        <w:rPr>
          <w:sz w:val="28"/>
          <w:szCs w:val="28"/>
        </w:rPr>
      </w:pPr>
      <w:r w:rsidRPr="006122DF">
        <w:rPr>
          <w:b/>
          <w:color w:val="C00000"/>
          <w:sz w:val="28"/>
          <w:szCs w:val="28"/>
        </w:rPr>
        <w:t>Внимание!</w:t>
      </w:r>
      <w:r>
        <w:rPr>
          <w:sz w:val="28"/>
          <w:szCs w:val="28"/>
        </w:rPr>
        <w:t xml:space="preserve"> Рабочие места, не подлежавшие идентификации (часть 6 статьи 10 ФЗ-426), не подлежат декларированию при любой итоговой оценке класса условий труда.</w:t>
      </w:r>
    </w:p>
    <w:p w:rsidR="00534C23" w:rsidRPr="00D850DA" w:rsidRDefault="00534C23" w:rsidP="00960BDB">
      <w:pPr>
        <w:pStyle w:val="a3"/>
        <w:spacing w:before="120" w:line="276" w:lineRule="auto"/>
        <w:ind w:left="0" w:firstLine="709"/>
        <w:jc w:val="both"/>
        <w:rPr>
          <w:sz w:val="28"/>
          <w:szCs w:val="28"/>
        </w:rPr>
      </w:pPr>
      <w:r w:rsidRPr="00534C23">
        <w:rPr>
          <w:b/>
          <w:sz w:val="28"/>
          <w:szCs w:val="28"/>
        </w:rPr>
        <w:t>По перечням 4.2. и 4.3.</w:t>
      </w:r>
      <w:r>
        <w:rPr>
          <w:sz w:val="28"/>
          <w:szCs w:val="28"/>
        </w:rPr>
        <w:t xml:space="preserve"> Комиссия формирует полный перечень рабочих мест, на которых будут проводиться исследования и измерения путём слияния второго и третьего массивов перечней, либо их приобщения друг к другу. </w:t>
      </w:r>
    </w:p>
    <w:p w:rsidR="00334831" w:rsidRDefault="00534C23" w:rsidP="00960BDB">
      <w:pPr>
        <w:spacing w:before="120" w:line="276" w:lineRule="auto"/>
        <w:ind w:firstLine="709"/>
        <w:jc w:val="both"/>
        <w:rPr>
          <w:sz w:val="28"/>
          <w:szCs w:val="28"/>
        </w:rPr>
      </w:pPr>
      <w:r w:rsidRPr="00534C23">
        <w:rPr>
          <w:sz w:val="28"/>
          <w:szCs w:val="28"/>
        </w:rPr>
        <w:t>По этому</w:t>
      </w:r>
      <w:r>
        <w:rPr>
          <w:sz w:val="28"/>
          <w:szCs w:val="28"/>
        </w:rPr>
        <w:t xml:space="preserve"> </w:t>
      </w:r>
      <w:r w:rsidRPr="00534C23">
        <w:rPr>
          <w:sz w:val="28"/>
          <w:szCs w:val="28"/>
        </w:rPr>
        <w:t>полному перечню</w:t>
      </w:r>
      <w:r>
        <w:rPr>
          <w:sz w:val="28"/>
          <w:szCs w:val="28"/>
        </w:rPr>
        <w:t xml:space="preserve"> рабочих мест </w:t>
      </w:r>
      <w:r w:rsidR="000B14E8">
        <w:rPr>
          <w:sz w:val="28"/>
          <w:szCs w:val="28"/>
        </w:rPr>
        <w:t>К</w:t>
      </w:r>
      <w:r>
        <w:rPr>
          <w:sz w:val="28"/>
          <w:szCs w:val="28"/>
        </w:rPr>
        <w:t>омиссией уточняется график проведения исследований и измерений</w:t>
      </w:r>
      <w:r w:rsidR="00B05EB6">
        <w:rPr>
          <w:sz w:val="28"/>
          <w:szCs w:val="28"/>
        </w:rPr>
        <w:t>, согласовывается с организаций</w:t>
      </w:r>
      <w:r w:rsidR="00B05EB6">
        <w:rPr>
          <w:sz w:val="28"/>
          <w:szCs w:val="28"/>
        </w:rPr>
        <w:noBreakHyphen/>
      </w:r>
      <w:r>
        <w:rPr>
          <w:sz w:val="28"/>
          <w:szCs w:val="28"/>
        </w:rPr>
        <w:t xml:space="preserve">подрядчиком и </w:t>
      </w:r>
      <w:r w:rsidR="000B14E8">
        <w:rPr>
          <w:sz w:val="28"/>
          <w:szCs w:val="28"/>
        </w:rPr>
        <w:t>проводятся мероприятия по переходу к следующей процедуре СОУТ – исследования</w:t>
      </w:r>
      <w:r w:rsidR="00FE6BB7">
        <w:rPr>
          <w:sz w:val="28"/>
          <w:szCs w:val="28"/>
        </w:rPr>
        <w:t>м</w:t>
      </w:r>
      <w:r w:rsidR="000B14E8">
        <w:rPr>
          <w:sz w:val="28"/>
          <w:szCs w:val="28"/>
        </w:rPr>
        <w:t xml:space="preserve"> и измерениям вредных и опасных производственных факторов на рабочих местах.</w:t>
      </w:r>
      <w:r>
        <w:rPr>
          <w:sz w:val="28"/>
          <w:szCs w:val="28"/>
        </w:rPr>
        <w:t xml:space="preserve"> </w:t>
      </w:r>
    </w:p>
    <w:p w:rsidR="000B14E8" w:rsidRDefault="000B14E8" w:rsidP="00960BDB">
      <w:pPr>
        <w:spacing w:before="120" w:line="276" w:lineRule="auto"/>
        <w:ind w:firstLine="709"/>
        <w:jc w:val="both"/>
        <w:rPr>
          <w:sz w:val="28"/>
          <w:szCs w:val="28"/>
        </w:rPr>
      </w:pPr>
      <w:r>
        <w:rPr>
          <w:sz w:val="28"/>
          <w:szCs w:val="28"/>
        </w:rPr>
        <w:lastRenderedPageBreak/>
        <w:t xml:space="preserve">Администрация работодателя к этому времени должна завершить </w:t>
      </w:r>
      <w:r w:rsidR="00F77FAC">
        <w:rPr>
          <w:sz w:val="28"/>
          <w:szCs w:val="28"/>
        </w:rPr>
        <w:t xml:space="preserve">подготовку рабочих мест к штатной работе с </w:t>
      </w:r>
      <w:r w:rsidR="00F77FAC" w:rsidRPr="006842CD">
        <w:rPr>
          <w:sz w:val="28"/>
          <w:szCs w:val="28"/>
        </w:rPr>
        <w:t>учетом используемого работник</w:t>
      </w:r>
      <w:r w:rsidR="00F77FAC">
        <w:rPr>
          <w:sz w:val="28"/>
          <w:szCs w:val="28"/>
        </w:rPr>
        <w:t>ами</w:t>
      </w:r>
      <w:r w:rsidR="00F77FAC" w:rsidRPr="006842CD">
        <w:rPr>
          <w:sz w:val="28"/>
          <w:szCs w:val="28"/>
        </w:rPr>
        <w:t xml:space="preserve"> производственного оборудования, материалов и сырья, являющихся источниками вредных (опасных)</w:t>
      </w:r>
      <w:r w:rsidR="00F77FAC">
        <w:rPr>
          <w:sz w:val="28"/>
          <w:szCs w:val="28"/>
        </w:rPr>
        <w:t xml:space="preserve"> </w:t>
      </w:r>
      <w:r w:rsidR="00F77FAC" w:rsidRPr="006842CD">
        <w:rPr>
          <w:sz w:val="28"/>
          <w:szCs w:val="28"/>
        </w:rPr>
        <w:t>факторов</w:t>
      </w:r>
      <w:r w:rsidR="00FE6BB7">
        <w:rPr>
          <w:sz w:val="28"/>
          <w:szCs w:val="28"/>
        </w:rPr>
        <w:t>.</w:t>
      </w:r>
    </w:p>
    <w:p w:rsidR="000B14E8" w:rsidRDefault="000B14E8" w:rsidP="001E5F39">
      <w:pPr>
        <w:spacing w:before="120" w:line="276" w:lineRule="auto"/>
        <w:ind w:firstLine="851"/>
        <w:jc w:val="both"/>
        <w:rPr>
          <w:sz w:val="28"/>
          <w:szCs w:val="28"/>
        </w:rPr>
      </w:pPr>
    </w:p>
    <w:p w:rsidR="006E638B" w:rsidRPr="00F57B6D" w:rsidRDefault="0089287C" w:rsidP="001E5F39">
      <w:pPr>
        <w:pStyle w:val="2"/>
        <w:spacing w:before="120" w:line="276" w:lineRule="auto"/>
        <w:jc w:val="center"/>
        <w:rPr>
          <w:rFonts w:ascii="Times New Roman" w:hAnsi="Times New Roman" w:cs="Times New Roman"/>
          <w:b/>
          <w:sz w:val="32"/>
        </w:rPr>
      </w:pPr>
      <w:bookmarkStart w:id="29" w:name="_Toc484007656"/>
      <w:r w:rsidRPr="00F57B6D">
        <w:rPr>
          <w:rFonts w:ascii="Times New Roman" w:hAnsi="Times New Roman" w:cs="Times New Roman"/>
          <w:b/>
          <w:sz w:val="32"/>
        </w:rPr>
        <w:t>Исследования и измерения вредных и опасных производственных факторов</w:t>
      </w:r>
      <w:r w:rsidR="00871207" w:rsidRPr="00F57B6D">
        <w:rPr>
          <w:rFonts w:ascii="Times New Roman" w:hAnsi="Times New Roman" w:cs="Times New Roman"/>
          <w:b/>
          <w:sz w:val="32"/>
        </w:rPr>
        <w:t>.</w:t>
      </w:r>
      <w:bookmarkEnd w:id="29"/>
    </w:p>
    <w:p w:rsidR="007D1BE1" w:rsidRDefault="007D1BE1" w:rsidP="00960BDB">
      <w:pPr>
        <w:spacing w:before="120" w:line="276" w:lineRule="auto"/>
        <w:ind w:firstLine="708"/>
        <w:jc w:val="both"/>
        <w:rPr>
          <w:sz w:val="28"/>
          <w:szCs w:val="28"/>
        </w:rPr>
      </w:pPr>
      <w:r>
        <w:rPr>
          <w:sz w:val="28"/>
          <w:szCs w:val="28"/>
        </w:rPr>
        <w:t>Это наиболее трудоёмкая и ответственная процедура в комплексе мероприятий по проведению СОУТ.</w:t>
      </w:r>
    </w:p>
    <w:p w:rsidR="00F93D9A" w:rsidRDefault="00F93D9A" w:rsidP="00960BDB">
      <w:pPr>
        <w:spacing w:before="120" w:line="276" w:lineRule="auto"/>
        <w:ind w:firstLine="708"/>
        <w:jc w:val="both"/>
        <w:rPr>
          <w:sz w:val="28"/>
          <w:szCs w:val="28"/>
        </w:rPr>
      </w:pPr>
      <w:r w:rsidRPr="0089287C">
        <w:rPr>
          <w:sz w:val="28"/>
          <w:szCs w:val="28"/>
        </w:rPr>
        <w:t xml:space="preserve">Исследования (испытания) и измерения </w:t>
      </w:r>
      <w:r w:rsidR="007D1BE1">
        <w:rPr>
          <w:sz w:val="28"/>
          <w:szCs w:val="28"/>
        </w:rPr>
        <w:t xml:space="preserve">фактических значений </w:t>
      </w:r>
      <w:r w:rsidRPr="0089287C">
        <w:rPr>
          <w:sz w:val="28"/>
          <w:szCs w:val="28"/>
        </w:rPr>
        <w:t>вредных и (или) опасных производственных факторов</w:t>
      </w:r>
      <w:r w:rsidR="00B27D6B">
        <w:rPr>
          <w:sz w:val="28"/>
          <w:szCs w:val="28"/>
        </w:rPr>
        <w:t xml:space="preserve"> </w:t>
      </w:r>
      <w:r w:rsidR="007D1BE1">
        <w:rPr>
          <w:sz w:val="28"/>
          <w:szCs w:val="28"/>
        </w:rPr>
        <w:t>осуществляются испытательной лабораторией (центром),</w:t>
      </w:r>
      <w:r w:rsidR="00B27D6B">
        <w:rPr>
          <w:sz w:val="28"/>
          <w:szCs w:val="28"/>
        </w:rPr>
        <w:t xml:space="preserve"> экспертами </w:t>
      </w:r>
      <w:r w:rsidR="007D1BE1">
        <w:rPr>
          <w:sz w:val="28"/>
          <w:szCs w:val="28"/>
        </w:rPr>
        <w:t xml:space="preserve">и иными работниками </w:t>
      </w:r>
      <w:r w:rsidR="00B27D6B">
        <w:rPr>
          <w:sz w:val="28"/>
          <w:szCs w:val="28"/>
        </w:rPr>
        <w:t>организации</w:t>
      </w:r>
      <w:r w:rsidR="007D1BE1">
        <w:rPr>
          <w:sz w:val="28"/>
          <w:szCs w:val="28"/>
        </w:rPr>
        <w:t>-подрядчика</w:t>
      </w:r>
      <w:r w:rsidR="00B27D6B">
        <w:rPr>
          <w:sz w:val="28"/>
          <w:szCs w:val="28"/>
        </w:rPr>
        <w:t xml:space="preserve">, проводящей СОУТ. </w:t>
      </w:r>
      <w:r w:rsidR="000C7D4E">
        <w:rPr>
          <w:sz w:val="28"/>
          <w:szCs w:val="28"/>
        </w:rPr>
        <w:t>Итоговым документом является протокол</w:t>
      </w:r>
      <w:r w:rsidR="007967C7">
        <w:rPr>
          <w:sz w:val="28"/>
          <w:szCs w:val="28"/>
        </w:rPr>
        <w:t xml:space="preserve"> по каждому вредному (опасному) фактору на каждом рабочем месте</w:t>
      </w:r>
      <w:r w:rsidR="000C7D4E">
        <w:rPr>
          <w:sz w:val="28"/>
          <w:szCs w:val="28"/>
        </w:rPr>
        <w:t>.</w:t>
      </w:r>
    </w:p>
    <w:p w:rsidR="00932AD3" w:rsidRDefault="008B7528" w:rsidP="00960BDB">
      <w:pPr>
        <w:spacing w:before="120" w:line="276" w:lineRule="auto"/>
        <w:ind w:firstLine="708"/>
        <w:jc w:val="both"/>
        <w:rPr>
          <w:sz w:val="28"/>
          <w:szCs w:val="28"/>
        </w:rPr>
      </w:pPr>
      <w:r w:rsidRPr="008B7528">
        <w:rPr>
          <w:sz w:val="28"/>
          <w:szCs w:val="28"/>
        </w:rPr>
        <w:t xml:space="preserve">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w:t>
      </w:r>
      <w:r w:rsidR="000A4DEE">
        <w:rPr>
          <w:sz w:val="28"/>
          <w:szCs w:val="28"/>
        </w:rPr>
        <w:t>СОУТ</w:t>
      </w:r>
      <w:r w:rsidRPr="008B7528">
        <w:rPr>
          <w:sz w:val="28"/>
          <w:szCs w:val="28"/>
        </w:rPr>
        <w:t>, самостоятельно</w:t>
      </w:r>
      <w:r>
        <w:rPr>
          <w:sz w:val="28"/>
          <w:szCs w:val="28"/>
        </w:rPr>
        <w:t xml:space="preserve"> (часть 5 статьи 12 ФЗ-426).</w:t>
      </w:r>
      <w:r w:rsidRPr="008B7528">
        <w:rPr>
          <w:sz w:val="28"/>
          <w:szCs w:val="28"/>
        </w:rPr>
        <w:t xml:space="preserve"> </w:t>
      </w:r>
      <w:r w:rsidR="00B05EB6">
        <w:rPr>
          <w:sz w:val="28"/>
          <w:szCs w:val="28"/>
        </w:rPr>
        <w:t>И</w:t>
      </w:r>
      <w:r>
        <w:rPr>
          <w:sz w:val="28"/>
          <w:szCs w:val="28"/>
        </w:rPr>
        <w:t xml:space="preserve">сполнение этого комплекса работ должно проводиться по утверждённым и аттестованным в установленном порядке методикам, </w:t>
      </w:r>
      <w:r w:rsidR="002B733F">
        <w:rPr>
          <w:sz w:val="28"/>
          <w:szCs w:val="28"/>
        </w:rPr>
        <w:t xml:space="preserve">что определено </w:t>
      </w:r>
      <w:r w:rsidR="004D76CF">
        <w:rPr>
          <w:sz w:val="28"/>
          <w:szCs w:val="28"/>
        </w:rPr>
        <w:t>частью 4 статьи 12 ФЗ-426</w:t>
      </w:r>
      <w:r w:rsidR="00932AD3">
        <w:rPr>
          <w:sz w:val="28"/>
          <w:szCs w:val="28"/>
        </w:rPr>
        <w:t xml:space="preserve">. </w:t>
      </w:r>
    </w:p>
    <w:p w:rsidR="006842CD" w:rsidRPr="00B05EB6" w:rsidRDefault="004D76CF" w:rsidP="00960BDB">
      <w:pPr>
        <w:spacing w:before="120" w:line="276" w:lineRule="auto"/>
        <w:ind w:firstLine="708"/>
        <w:jc w:val="both"/>
        <w:rPr>
          <w:sz w:val="28"/>
          <w:szCs w:val="28"/>
          <w:u w:val="single"/>
        </w:rPr>
      </w:pPr>
      <w:r w:rsidRPr="00B05EB6">
        <w:rPr>
          <w:sz w:val="28"/>
          <w:szCs w:val="28"/>
          <w:u w:val="single"/>
        </w:rPr>
        <w:t>Комиссия должна осуществлять сопровождение этих работ.</w:t>
      </w:r>
      <w:r w:rsidR="00932AD3" w:rsidRPr="00B05EB6">
        <w:rPr>
          <w:sz w:val="28"/>
          <w:szCs w:val="28"/>
          <w:u w:val="single"/>
        </w:rPr>
        <w:t xml:space="preserve"> </w:t>
      </w:r>
    </w:p>
    <w:p w:rsidR="005901E3" w:rsidRDefault="005901E3" w:rsidP="00960BDB">
      <w:pPr>
        <w:spacing w:before="120" w:line="276" w:lineRule="auto"/>
        <w:ind w:firstLine="708"/>
        <w:jc w:val="both"/>
        <w:rPr>
          <w:sz w:val="28"/>
          <w:szCs w:val="28"/>
        </w:rPr>
      </w:pPr>
      <w:r>
        <w:rPr>
          <w:sz w:val="28"/>
          <w:szCs w:val="28"/>
        </w:rPr>
        <w:t>Руководителей структурных подразделений следует обязать не только сопровождать проведение работ по СОУТ на подконтрольных рабочих местах, но и обеспечить работу персонала в штатном режиме с возможностью экспертов исследовать все имеющиеся вредные и опасные факторы.</w:t>
      </w:r>
    </w:p>
    <w:p w:rsidR="009F58EE" w:rsidRPr="00441B52" w:rsidRDefault="006842CD" w:rsidP="00960BDB">
      <w:pPr>
        <w:spacing w:before="120" w:line="276" w:lineRule="auto"/>
        <w:ind w:firstLine="708"/>
        <w:jc w:val="both"/>
        <w:rPr>
          <w:sz w:val="28"/>
          <w:szCs w:val="28"/>
        </w:rPr>
      </w:pPr>
      <w:r>
        <w:rPr>
          <w:sz w:val="28"/>
          <w:szCs w:val="28"/>
        </w:rPr>
        <w:t>Пункт 15 Методики проведения СОУТ чётко определяет, что и</w:t>
      </w:r>
      <w:r w:rsidRPr="006842CD">
        <w:rPr>
          <w:sz w:val="28"/>
          <w:szCs w:val="28"/>
        </w:rPr>
        <w:t>сследования и измерения вредных (опасных</w:t>
      </w:r>
      <w:r>
        <w:rPr>
          <w:sz w:val="28"/>
          <w:szCs w:val="28"/>
        </w:rPr>
        <w:t>)</w:t>
      </w:r>
      <w:r w:rsidRPr="006842CD">
        <w:rPr>
          <w:sz w:val="28"/>
          <w:szCs w:val="28"/>
        </w:rPr>
        <w:t xml:space="preserve"> факторов проводятся в ходе осуществления штатных производственных (технологических) процессов и штатной деятельности работодателя с учетом используемого работником производственного оборудования, материалов и сырья, являющихся </w:t>
      </w:r>
      <w:r w:rsidRPr="00441B52">
        <w:rPr>
          <w:sz w:val="28"/>
          <w:szCs w:val="28"/>
        </w:rPr>
        <w:t xml:space="preserve">источниками вредных (опасных) факторов. </w:t>
      </w:r>
    </w:p>
    <w:p w:rsidR="00250400" w:rsidRPr="00441B52" w:rsidRDefault="00250400" w:rsidP="00960BDB">
      <w:pPr>
        <w:autoSpaceDE w:val="0"/>
        <w:autoSpaceDN w:val="0"/>
        <w:adjustRightInd w:val="0"/>
        <w:spacing w:before="120" w:line="276" w:lineRule="auto"/>
        <w:ind w:firstLine="708"/>
        <w:jc w:val="both"/>
        <w:rPr>
          <w:color w:val="000000"/>
          <w:sz w:val="28"/>
          <w:szCs w:val="28"/>
        </w:rPr>
      </w:pPr>
      <w:r w:rsidRPr="00441B52">
        <w:rPr>
          <w:color w:val="000000"/>
          <w:sz w:val="28"/>
          <w:szCs w:val="28"/>
        </w:rPr>
        <w:t xml:space="preserve">Можно предположить, что применительно к проведению СОУТ под «штатной деятельностью работодателя» следует понимать системную деятельность по выполнению работодателем обязанностей по обеспечению </w:t>
      </w:r>
      <w:r w:rsidRPr="00441B52">
        <w:rPr>
          <w:color w:val="000000"/>
          <w:sz w:val="28"/>
          <w:szCs w:val="28"/>
        </w:rPr>
        <w:lastRenderedPageBreak/>
        <w:t xml:space="preserve">безопасных условий и охраны труда работников, возложенных на него ТК РФ (ст.212). </w:t>
      </w:r>
    </w:p>
    <w:p w:rsidR="00250400" w:rsidRPr="00441B52" w:rsidRDefault="00250400" w:rsidP="00960BDB">
      <w:pPr>
        <w:autoSpaceDE w:val="0"/>
        <w:autoSpaceDN w:val="0"/>
        <w:adjustRightInd w:val="0"/>
        <w:spacing w:before="120" w:line="276" w:lineRule="auto"/>
        <w:ind w:firstLine="708"/>
        <w:jc w:val="both"/>
        <w:rPr>
          <w:color w:val="000000"/>
          <w:sz w:val="28"/>
          <w:szCs w:val="28"/>
        </w:rPr>
      </w:pPr>
      <w:r w:rsidRPr="00441B52">
        <w:rPr>
          <w:color w:val="000000"/>
          <w:sz w:val="28"/>
          <w:szCs w:val="28"/>
        </w:rPr>
        <w:t xml:space="preserve">Поэтому перед проведением исследований и (или) измерений факторов условий труда, выполняемыми организацией, проводящей СОУТ, комиссии следует провести проверку, в ходе которой установить, что все технологическое и вспомогательное оборудование, средства коллективной защиты, используемые на рабочих местах приспособления, инструмент, сырье и материалы и др., т.е. все, что может оказать влияние на состояние условий труда на рабочих местах, по их составу, режимам и параметрам функционирования, эксплуатации и т.д. соответствует требованиям проектной, технологической, эксплуатационной и др. документации. В противном случае разрабатываются и реализуются мероприятия по устранению выявленных недостатков. К ним могут относиться мероприятия по чистке, смазке, отладке, регулировке, ремонту, замене частей и элементов технологического и другого оборудования, средств коллективной защиты. Например, чистка светильников и замена перегоревших ламп в системах освещения, очистка или замена фильтров в системах приточной вентиляции, рециркуляции и кондиционирования воздуха и т.п. </w:t>
      </w:r>
    </w:p>
    <w:p w:rsidR="00250400" w:rsidRPr="00441B52" w:rsidRDefault="00250400" w:rsidP="00960BDB">
      <w:pPr>
        <w:autoSpaceDE w:val="0"/>
        <w:autoSpaceDN w:val="0"/>
        <w:adjustRightInd w:val="0"/>
        <w:spacing w:before="120" w:line="276" w:lineRule="auto"/>
        <w:ind w:firstLine="708"/>
        <w:jc w:val="both"/>
        <w:rPr>
          <w:color w:val="000000"/>
          <w:sz w:val="28"/>
          <w:szCs w:val="28"/>
        </w:rPr>
      </w:pPr>
      <w:r w:rsidRPr="00441B52">
        <w:rPr>
          <w:color w:val="000000"/>
          <w:sz w:val="28"/>
          <w:szCs w:val="28"/>
        </w:rPr>
        <w:t xml:space="preserve">Рекомендуется работу комиссии на данном этапе проведения СОУТ документировать, например, в виде протокола проверки и реализации мероприятий по устранению выявленных недостатков. </w:t>
      </w:r>
    </w:p>
    <w:p w:rsidR="00250400" w:rsidRPr="00441B52" w:rsidRDefault="00250400" w:rsidP="00960BDB">
      <w:pPr>
        <w:autoSpaceDE w:val="0"/>
        <w:autoSpaceDN w:val="0"/>
        <w:adjustRightInd w:val="0"/>
        <w:spacing w:before="120" w:line="276" w:lineRule="auto"/>
        <w:ind w:firstLine="708"/>
        <w:jc w:val="both"/>
        <w:rPr>
          <w:color w:val="000000"/>
          <w:sz w:val="28"/>
          <w:szCs w:val="28"/>
        </w:rPr>
      </w:pPr>
      <w:r w:rsidRPr="00441B52">
        <w:rPr>
          <w:color w:val="000000"/>
          <w:sz w:val="28"/>
          <w:szCs w:val="28"/>
        </w:rPr>
        <w:t xml:space="preserve">Также при проведении указанной проверки комиссии рекомендуется уделять должное внимание таким вопросам, как обеспечение работодателем: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создания и функционирования системы управления охраны труда;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режимов труда и отдыха работников в соответствии с трудовым законодательством;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приобретения и выдачи за счет собственных средств СИЗ, прошедших обязательную сертификацию или декларирование соответствия;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обучения безопасным методом и приемом выполнения работ и оказания первой помощи пострадавшим на производстве;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проведения за счет собственных средств обязательных предварительных и периодических медицинских осмотров;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санитарно</w:t>
      </w:r>
      <w:r w:rsidR="001E5F39">
        <w:rPr>
          <w:sz w:val="28"/>
          <w:szCs w:val="28"/>
        </w:rPr>
        <w:t>-</w:t>
      </w:r>
      <w:r w:rsidRPr="0082595C">
        <w:rPr>
          <w:sz w:val="28"/>
          <w:szCs w:val="28"/>
        </w:rPr>
        <w:t xml:space="preserve">бытового обслуживания и медицинского обеспечения работников; </w:t>
      </w:r>
    </w:p>
    <w:p w:rsidR="00250400" w:rsidRPr="0082595C" w:rsidRDefault="00250400" w:rsidP="00960BDB">
      <w:pPr>
        <w:pStyle w:val="a3"/>
        <w:numPr>
          <w:ilvl w:val="0"/>
          <w:numId w:val="14"/>
        </w:numPr>
        <w:tabs>
          <w:tab w:val="left" w:pos="993"/>
        </w:tabs>
        <w:autoSpaceDE w:val="0"/>
        <w:autoSpaceDN w:val="0"/>
        <w:adjustRightInd w:val="0"/>
        <w:spacing w:before="120" w:line="276" w:lineRule="auto"/>
        <w:ind w:left="0" w:firstLine="708"/>
        <w:jc w:val="both"/>
        <w:rPr>
          <w:sz w:val="28"/>
          <w:szCs w:val="28"/>
        </w:rPr>
      </w:pPr>
      <w:r w:rsidRPr="0082595C">
        <w:rPr>
          <w:sz w:val="28"/>
          <w:szCs w:val="28"/>
        </w:rPr>
        <w:t xml:space="preserve">обязательного социального страхования работников от несчастных случаев на производстве и профессиональных заболеваний и др. </w:t>
      </w:r>
    </w:p>
    <w:p w:rsidR="00250400" w:rsidRDefault="00250400" w:rsidP="00960BDB">
      <w:pPr>
        <w:spacing w:before="120" w:line="276" w:lineRule="auto"/>
        <w:ind w:firstLine="708"/>
        <w:jc w:val="both"/>
        <w:rPr>
          <w:sz w:val="28"/>
          <w:szCs w:val="28"/>
        </w:rPr>
      </w:pPr>
      <w:r>
        <w:rPr>
          <w:sz w:val="28"/>
          <w:szCs w:val="28"/>
        </w:rPr>
        <w:lastRenderedPageBreak/>
        <w:t>Особенная часть работы Комиссии на этом этапе должна быть направлена на обеспечение контакта и учёта мнения работников, работающих на соответствующих рабочих местах, а также контроль, чтобы исследования и измерения проводились по каждому фактору на каждом рабочем месте и охватывали все рабочие зоны оцениваемого рабочего места.</w:t>
      </w:r>
    </w:p>
    <w:p w:rsidR="006018F4" w:rsidRDefault="00C14BB3" w:rsidP="00960BDB">
      <w:pPr>
        <w:spacing w:before="120" w:line="276" w:lineRule="auto"/>
        <w:ind w:firstLine="708"/>
        <w:jc w:val="both"/>
        <w:rPr>
          <w:sz w:val="28"/>
          <w:szCs w:val="28"/>
        </w:rPr>
      </w:pPr>
      <w:r>
        <w:rPr>
          <w:sz w:val="28"/>
          <w:szCs w:val="28"/>
        </w:rPr>
        <w:t>Комиссии следует знать, что исследования и измерения некоторых вредных (опасных) производственных факторов могут не проводиться.</w:t>
      </w:r>
    </w:p>
    <w:p w:rsidR="0082595C" w:rsidRPr="0082595C" w:rsidRDefault="0082595C" w:rsidP="00960BDB">
      <w:pPr>
        <w:spacing w:before="120" w:line="276" w:lineRule="auto"/>
        <w:ind w:firstLine="708"/>
        <w:jc w:val="both"/>
        <w:rPr>
          <w:sz w:val="28"/>
          <w:szCs w:val="28"/>
        </w:rPr>
      </w:pPr>
      <w:r w:rsidRPr="0082595C">
        <w:rPr>
          <w:sz w:val="28"/>
          <w:szCs w:val="28"/>
        </w:rPr>
        <w:t xml:space="preserve">Организация - подрядчик самостоятельно определяет методы и методики исследований и измерений и состав </w:t>
      </w:r>
      <w:r w:rsidR="001E5F39" w:rsidRPr="0082595C">
        <w:rPr>
          <w:sz w:val="28"/>
          <w:szCs w:val="28"/>
        </w:rPr>
        <w:t>специалистов,</w:t>
      </w:r>
      <w:r w:rsidRPr="0082595C">
        <w:rPr>
          <w:sz w:val="28"/>
          <w:szCs w:val="28"/>
        </w:rPr>
        <w:t xml:space="preserve"> проводящих исследования и измерения.</w:t>
      </w:r>
    </w:p>
    <w:p w:rsidR="0082595C" w:rsidRPr="0082595C" w:rsidRDefault="0082595C" w:rsidP="00960BDB">
      <w:pPr>
        <w:spacing w:before="120" w:line="276" w:lineRule="auto"/>
        <w:ind w:firstLine="708"/>
        <w:jc w:val="both"/>
        <w:rPr>
          <w:sz w:val="28"/>
          <w:szCs w:val="28"/>
        </w:rPr>
      </w:pPr>
      <w:r w:rsidRPr="0082595C">
        <w:rPr>
          <w:sz w:val="28"/>
          <w:szCs w:val="28"/>
        </w:rPr>
        <w:t>Для целей СОУТ могут быть использованы результаты исследований и измерений,</w:t>
      </w:r>
    </w:p>
    <w:p w:rsidR="0082595C" w:rsidRPr="0082595C" w:rsidRDefault="0082595C" w:rsidP="00960BDB">
      <w:pPr>
        <w:spacing w:before="120" w:line="276" w:lineRule="auto"/>
        <w:ind w:firstLine="708"/>
        <w:jc w:val="both"/>
        <w:rPr>
          <w:sz w:val="28"/>
          <w:szCs w:val="28"/>
        </w:rPr>
      </w:pPr>
      <w:r w:rsidRPr="0082595C">
        <w:rPr>
          <w:sz w:val="28"/>
          <w:szCs w:val="28"/>
        </w:rPr>
        <w:t>выполненных не ранее чем за шесть месяцев до проведения СОУТ аккредитованной испытательной лабораторией при осуществлении в установленном порядке на рабочих местах организации-заказчика производственного контроля за условиями труда.</w:t>
      </w:r>
    </w:p>
    <w:p w:rsidR="0082595C" w:rsidRPr="0082595C" w:rsidRDefault="0082595C" w:rsidP="00960BDB">
      <w:pPr>
        <w:spacing w:before="120" w:line="276" w:lineRule="auto"/>
        <w:ind w:firstLine="708"/>
        <w:jc w:val="both"/>
        <w:rPr>
          <w:sz w:val="28"/>
          <w:szCs w:val="28"/>
        </w:rPr>
      </w:pPr>
      <w:r w:rsidRPr="0082595C">
        <w:rPr>
          <w:sz w:val="28"/>
          <w:szCs w:val="28"/>
        </w:rPr>
        <w:t>Решение об этом принимает комиссия на основании заключений эксперта. На практике такое решение реализуется путем использования для целей СОУТ копий протоколов исследований и измерений при производственном контроле, заверенных подписью председателя комиссии или одного из ее членов по поручению председателя, с приложением к каждой из них заключения эксперта.</w:t>
      </w:r>
    </w:p>
    <w:p w:rsidR="0082595C" w:rsidRPr="0082595C" w:rsidRDefault="0082595C" w:rsidP="00960BDB">
      <w:pPr>
        <w:spacing w:before="120" w:line="276" w:lineRule="auto"/>
        <w:ind w:firstLine="708"/>
        <w:jc w:val="both"/>
        <w:rPr>
          <w:sz w:val="28"/>
          <w:szCs w:val="28"/>
        </w:rPr>
      </w:pPr>
      <w:r w:rsidRPr="0082595C">
        <w:rPr>
          <w:sz w:val="28"/>
          <w:szCs w:val="28"/>
        </w:rPr>
        <w:t xml:space="preserve">Комиссия вправе принять решение о невозможности проведения исследований и измерений, если их осуществление на рабочих местах может создать угрозу для жизни работников, лиц, проводящих исследования и измерения, а также иных лиц. Условия труда на таких рабочих местах относятся к опасному (4-му) классу без проведения соответствующих исследований и измерений. Такое решение оформляется протоколом комиссии, содержащим обоснование этого решения. Протокол включается в состав отчета о СОУТ. Копия протокола в течение 10 рабочих дней со дня его подписания направляется работодателем в территориальный орган </w:t>
      </w:r>
      <w:proofErr w:type="spellStart"/>
      <w:r w:rsidRPr="0082595C">
        <w:rPr>
          <w:sz w:val="28"/>
          <w:szCs w:val="28"/>
        </w:rPr>
        <w:t>Роструда</w:t>
      </w:r>
      <w:proofErr w:type="spellEnd"/>
      <w:r w:rsidRPr="0082595C">
        <w:rPr>
          <w:sz w:val="28"/>
          <w:szCs w:val="28"/>
        </w:rPr>
        <w:t xml:space="preserve"> по месту своего нахождения.</w:t>
      </w:r>
    </w:p>
    <w:p w:rsidR="00C14BB3" w:rsidRPr="00A65D0C" w:rsidRDefault="0082595C" w:rsidP="00960BDB">
      <w:pPr>
        <w:spacing w:before="120" w:line="276" w:lineRule="auto"/>
        <w:ind w:firstLine="708"/>
        <w:jc w:val="both"/>
        <w:rPr>
          <w:sz w:val="28"/>
          <w:szCs w:val="28"/>
        </w:rPr>
      </w:pPr>
      <w:r w:rsidRPr="0082595C">
        <w:rPr>
          <w:sz w:val="28"/>
          <w:szCs w:val="28"/>
        </w:rPr>
        <w:t>Работник имеет право присутствовать при проведении СОУТ на его рабочем месте.</w:t>
      </w:r>
    </w:p>
    <w:p w:rsidR="00022A76" w:rsidRPr="00F57B6D" w:rsidRDefault="00426268" w:rsidP="001E5F39">
      <w:pPr>
        <w:pStyle w:val="2"/>
        <w:spacing w:before="120" w:line="276" w:lineRule="auto"/>
        <w:jc w:val="center"/>
        <w:rPr>
          <w:rFonts w:ascii="Times New Roman" w:hAnsi="Times New Roman" w:cs="Times New Roman"/>
          <w:b/>
          <w:sz w:val="32"/>
        </w:rPr>
      </w:pPr>
      <w:bookmarkStart w:id="30" w:name="_Toc484007657"/>
      <w:r w:rsidRPr="00F57B6D">
        <w:rPr>
          <w:rFonts w:ascii="Times New Roman" w:hAnsi="Times New Roman" w:cs="Times New Roman"/>
          <w:b/>
          <w:sz w:val="32"/>
        </w:rPr>
        <w:lastRenderedPageBreak/>
        <w:t>Отнесение условий труда на рабоч</w:t>
      </w:r>
      <w:r w:rsidR="00372396" w:rsidRPr="00F57B6D">
        <w:rPr>
          <w:rFonts w:ascii="Times New Roman" w:hAnsi="Times New Roman" w:cs="Times New Roman"/>
          <w:b/>
          <w:sz w:val="32"/>
        </w:rPr>
        <w:t>ем месте по степени вредности (</w:t>
      </w:r>
      <w:r w:rsidRPr="00F57B6D">
        <w:rPr>
          <w:rFonts w:ascii="Times New Roman" w:hAnsi="Times New Roman" w:cs="Times New Roman"/>
          <w:b/>
          <w:sz w:val="32"/>
        </w:rPr>
        <w:t>опасности</w:t>
      </w:r>
      <w:r w:rsidR="00372396" w:rsidRPr="00F57B6D">
        <w:rPr>
          <w:rFonts w:ascii="Times New Roman" w:hAnsi="Times New Roman" w:cs="Times New Roman"/>
          <w:b/>
          <w:sz w:val="32"/>
        </w:rPr>
        <w:t>)</w:t>
      </w:r>
      <w:r w:rsidRPr="00F57B6D">
        <w:rPr>
          <w:rFonts w:ascii="Times New Roman" w:hAnsi="Times New Roman" w:cs="Times New Roman"/>
          <w:b/>
          <w:sz w:val="32"/>
        </w:rPr>
        <w:t xml:space="preserve"> к классу (подклассу) условий труда</w:t>
      </w:r>
      <w:r w:rsidR="00372396" w:rsidRPr="00F57B6D">
        <w:rPr>
          <w:rFonts w:ascii="Times New Roman" w:hAnsi="Times New Roman" w:cs="Times New Roman"/>
          <w:b/>
          <w:sz w:val="32"/>
        </w:rPr>
        <w:t>.</w:t>
      </w:r>
      <w:bookmarkEnd w:id="30"/>
    </w:p>
    <w:p w:rsidR="00CD0418" w:rsidRDefault="00CD0418" w:rsidP="001E5F39">
      <w:pPr>
        <w:spacing w:before="120" w:line="276" w:lineRule="auto"/>
        <w:ind w:firstLine="708"/>
        <w:jc w:val="both"/>
        <w:rPr>
          <w:sz w:val="28"/>
          <w:szCs w:val="28"/>
        </w:rPr>
      </w:pPr>
      <w:r>
        <w:rPr>
          <w:sz w:val="28"/>
          <w:szCs w:val="28"/>
        </w:rPr>
        <w:t xml:space="preserve">После выполнения процедуры исследований и измерений, либо минуя её, на последующем этапе СОУТ выполняется процедура отнесения условий труда на рабочем месте к классу (подклассу) условий труда. </w:t>
      </w:r>
    </w:p>
    <w:p w:rsidR="0082595C" w:rsidRDefault="0082595C" w:rsidP="001E5F39">
      <w:pPr>
        <w:spacing w:before="120" w:line="276" w:lineRule="auto"/>
        <w:ind w:firstLine="708"/>
        <w:jc w:val="both"/>
        <w:rPr>
          <w:sz w:val="28"/>
          <w:szCs w:val="28"/>
        </w:rPr>
      </w:pPr>
      <w:r w:rsidRPr="0082595C">
        <w:rPr>
          <w:sz w:val="28"/>
          <w:szCs w:val="28"/>
        </w:rPr>
        <w:t>Оценка условий труда на рабочем месте, т. е. отнесение условий труда по результатам исследований и измерений к классам (подклассам) условий труда осуществляется экспертом организации подрядчика; результат фиксируется в протоколе проведения исследований и измерений.</w:t>
      </w:r>
    </w:p>
    <w:p w:rsidR="00275543" w:rsidRPr="00426465" w:rsidRDefault="00372396" w:rsidP="001E5F39">
      <w:pPr>
        <w:spacing w:before="120" w:line="276" w:lineRule="auto"/>
        <w:ind w:firstLine="708"/>
        <w:jc w:val="both"/>
        <w:rPr>
          <w:sz w:val="28"/>
          <w:szCs w:val="28"/>
        </w:rPr>
      </w:pPr>
      <w:r w:rsidRPr="00426465">
        <w:rPr>
          <w:sz w:val="28"/>
          <w:szCs w:val="28"/>
        </w:rPr>
        <w:t>Отнесение условий труда к классу (подклассу) условий труда осуществляется с учетом степени отклонения фактических значений вредн</w:t>
      </w:r>
      <w:r w:rsidR="00205F1D" w:rsidRPr="00426465">
        <w:rPr>
          <w:sz w:val="28"/>
          <w:szCs w:val="28"/>
        </w:rPr>
        <w:t>ого</w:t>
      </w:r>
      <w:r w:rsidRPr="00426465">
        <w:rPr>
          <w:sz w:val="28"/>
          <w:szCs w:val="28"/>
        </w:rPr>
        <w:t xml:space="preserve"> или опасн</w:t>
      </w:r>
      <w:r w:rsidR="00205F1D" w:rsidRPr="00426465">
        <w:rPr>
          <w:sz w:val="28"/>
          <w:szCs w:val="28"/>
        </w:rPr>
        <w:t>ого</w:t>
      </w:r>
      <w:r w:rsidRPr="00426465">
        <w:rPr>
          <w:sz w:val="28"/>
          <w:szCs w:val="28"/>
        </w:rPr>
        <w:t xml:space="preserve"> фактор</w:t>
      </w:r>
      <w:r w:rsidR="00205F1D" w:rsidRPr="00426465">
        <w:rPr>
          <w:sz w:val="28"/>
          <w:szCs w:val="28"/>
        </w:rPr>
        <w:t>а</w:t>
      </w:r>
      <w:r w:rsidRPr="00426465">
        <w:rPr>
          <w:sz w:val="28"/>
          <w:szCs w:val="28"/>
        </w:rPr>
        <w:t>, полученных по результатам проведения их исследований (испытаний) и измерений в порядке, предусмотренном Методикой.</w:t>
      </w:r>
    </w:p>
    <w:p w:rsidR="00A968FA" w:rsidRDefault="00A73D59" w:rsidP="001E5F39">
      <w:pPr>
        <w:spacing w:before="120" w:line="276" w:lineRule="auto"/>
        <w:ind w:firstLine="708"/>
        <w:jc w:val="both"/>
        <w:rPr>
          <w:sz w:val="28"/>
          <w:szCs w:val="28"/>
        </w:rPr>
      </w:pPr>
      <w:r w:rsidRPr="00426465">
        <w:rPr>
          <w:sz w:val="28"/>
          <w:szCs w:val="28"/>
        </w:rPr>
        <w:t>На каждом рабочем месте могут быть один или несколько факторов, учитываемых при СОУТ.</w:t>
      </w:r>
    </w:p>
    <w:p w:rsidR="00A73D59" w:rsidRPr="0097202F" w:rsidRDefault="0097202F" w:rsidP="001E5F39">
      <w:pPr>
        <w:spacing w:before="120" w:line="276" w:lineRule="auto"/>
        <w:ind w:firstLine="708"/>
        <w:jc w:val="both"/>
        <w:rPr>
          <w:sz w:val="28"/>
          <w:szCs w:val="28"/>
        </w:rPr>
      </w:pPr>
      <w:r w:rsidRPr="005901E3">
        <w:rPr>
          <w:sz w:val="28"/>
          <w:szCs w:val="28"/>
        </w:rPr>
        <w:t>В каждом протоколе содержится</w:t>
      </w:r>
      <w:r w:rsidRPr="0097202F">
        <w:rPr>
          <w:sz w:val="28"/>
          <w:szCs w:val="28"/>
        </w:rPr>
        <w:t xml:space="preserve"> заключение по фактическому уровню вредного и (или) опасного фактора на всех местах проведения его исследований (испытаний) и измерений с указанием </w:t>
      </w:r>
      <w:r w:rsidRPr="0097202F">
        <w:rPr>
          <w:sz w:val="28"/>
          <w:szCs w:val="28"/>
          <w:u w:val="single"/>
        </w:rPr>
        <w:t>итогового класса (подкласса) условий труда вредного и (или) опасного фактора</w:t>
      </w:r>
      <w:r>
        <w:rPr>
          <w:sz w:val="28"/>
          <w:szCs w:val="28"/>
          <w:u w:val="single"/>
        </w:rPr>
        <w:t>.</w:t>
      </w:r>
    </w:p>
    <w:p w:rsidR="00A73D59" w:rsidRPr="00426465" w:rsidRDefault="00151559" w:rsidP="001E5F39">
      <w:pPr>
        <w:spacing w:before="120" w:line="276" w:lineRule="auto"/>
        <w:ind w:firstLine="708"/>
        <w:jc w:val="both"/>
        <w:rPr>
          <w:sz w:val="28"/>
          <w:szCs w:val="28"/>
        </w:rPr>
      </w:pPr>
      <w:r w:rsidRPr="00426465">
        <w:rPr>
          <w:sz w:val="28"/>
          <w:szCs w:val="28"/>
        </w:rPr>
        <w:t xml:space="preserve">Рассматривая протоколы, </w:t>
      </w:r>
      <w:r w:rsidR="00A73D59" w:rsidRPr="00426465">
        <w:rPr>
          <w:sz w:val="28"/>
          <w:szCs w:val="28"/>
        </w:rPr>
        <w:t>Комиссия</w:t>
      </w:r>
      <w:r w:rsidR="0097202F">
        <w:rPr>
          <w:sz w:val="28"/>
          <w:szCs w:val="28"/>
        </w:rPr>
        <w:t xml:space="preserve">, </w:t>
      </w:r>
      <w:r w:rsidR="00426465" w:rsidRPr="00426465">
        <w:rPr>
          <w:sz w:val="28"/>
          <w:szCs w:val="28"/>
        </w:rPr>
        <w:t xml:space="preserve">принимает решение о внесении в Карту </w:t>
      </w:r>
      <w:r w:rsidR="009014FF">
        <w:rPr>
          <w:sz w:val="28"/>
          <w:szCs w:val="28"/>
        </w:rPr>
        <w:t>СОУТ</w:t>
      </w:r>
      <w:r w:rsidR="004931D3">
        <w:rPr>
          <w:sz w:val="28"/>
          <w:szCs w:val="28"/>
        </w:rPr>
        <w:t xml:space="preserve"> (строка 030 - таблица)</w:t>
      </w:r>
      <w:r w:rsidR="00426465" w:rsidRPr="00426465">
        <w:rPr>
          <w:sz w:val="28"/>
          <w:szCs w:val="28"/>
        </w:rPr>
        <w:t xml:space="preserve"> </w:t>
      </w:r>
      <w:r w:rsidR="0097202F" w:rsidRPr="0097202F">
        <w:rPr>
          <w:sz w:val="28"/>
          <w:szCs w:val="28"/>
          <w:u w:val="single"/>
        </w:rPr>
        <w:t>класса</w:t>
      </w:r>
      <w:r w:rsidR="0097202F">
        <w:rPr>
          <w:sz w:val="28"/>
          <w:szCs w:val="28"/>
          <w:u w:val="single"/>
        </w:rPr>
        <w:t xml:space="preserve"> по каждому фактору</w:t>
      </w:r>
      <w:r w:rsidR="00902627" w:rsidRPr="00902627">
        <w:rPr>
          <w:sz w:val="28"/>
          <w:szCs w:val="28"/>
        </w:rPr>
        <w:t xml:space="preserve">, </w:t>
      </w:r>
      <w:r w:rsidR="004213C1" w:rsidRPr="004213C1">
        <w:rPr>
          <w:sz w:val="28"/>
          <w:szCs w:val="28"/>
        </w:rPr>
        <w:t>оцененному</w:t>
      </w:r>
      <w:r w:rsidR="004213C1">
        <w:rPr>
          <w:sz w:val="28"/>
          <w:szCs w:val="28"/>
          <w:u w:val="single"/>
        </w:rPr>
        <w:t xml:space="preserve"> </w:t>
      </w:r>
      <w:r w:rsidR="00902627" w:rsidRPr="00426465">
        <w:rPr>
          <w:sz w:val="28"/>
          <w:szCs w:val="28"/>
        </w:rPr>
        <w:t>экспертом или экспертами.</w:t>
      </w:r>
    </w:p>
    <w:p w:rsidR="0098014F" w:rsidRDefault="00902627" w:rsidP="001E5F39">
      <w:pPr>
        <w:spacing w:before="120" w:line="276" w:lineRule="auto"/>
        <w:ind w:firstLine="709"/>
        <w:jc w:val="both"/>
        <w:rPr>
          <w:sz w:val="28"/>
          <w:szCs w:val="28"/>
        </w:rPr>
      </w:pPr>
      <w:r w:rsidRPr="00902627">
        <w:rPr>
          <w:sz w:val="28"/>
          <w:szCs w:val="28"/>
        </w:rPr>
        <w:t xml:space="preserve">В соответствии с пунктом 92 Методики </w:t>
      </w:r>
      <w:r w:rsidRPr="00EF1D26">
        <w:rPr>
          <w:b/>
          <w:sz w:val="28"/>
          <w:szCs w:val="28"/>
          <w:u w:val="single"/>
        </w:rPr>
        <w:t>итоговый класс</w:t>
      </w:r>
      <w:r w:rsidRPr="00902627">
        <w:rPr>
          <w:sz w:val="28"/>
          <w:szCs w:val="28"/>
          <w:u w:val="single"/>
        </w:rPr>
        <w:t xml:space="preserve"> (подкласс) условий труда на рабочем месте</w:t>
      </w:r>
      <w:r w:rsidRPr="00902627">
        <w:rPr>
          <w:sz w:val="28"/>
          <w:szCs w:val="28"/>
        </w:rPr>
        <w:t xml:space="preserve"> устанавливают по наиболее высокому классу (подклассу) вредности и (или) опасности одного из имеющихся на рабочем месте вредных и (или) опасных факторов</w:t>
      </w:r>
      <w:r w:rsidR="003A5031">
        <w:rPr>
          <w:sz w:val="28"/>
          <w:szCs w:val="28"/>
        </w:rPr>
        <w:t>.</w:t>
      </w:r>
    </w:p>
    <w:p w:rsidR="00902627" w:rsidRPr="00902627" w:rsidRDefault="00902627" w:rsidP="001E5F39">
      <w:pPr>
        <w:spacing w:before="120" w:line="276" w:lineRule="auto"/>
        <w:ind w:firstLine="709"/>
        <w:jc w:val="both"/>
        <w:rPr>
          <w:sz w:val="28"/>
          <w:szCs w:val="28"/>
        </w:rPr>
      </w:pPr>
      <w:r w:rsidRPr="00902627">
        <w:rPr>
          <w:sz w:val="28"/>
          <w:szCs w:val="28"/>
        </w:rPr>
        <w:t>При этом в случае:</w:t>
      </w:r>
    </w:p>
    <w:p w:rsidR="00902627" w:rsidRPr="00902627" w:rsidRDefault="00902627" w:rsidP="001E5F39">
      <w:pPr>
        <w:spacing w:before="120" w:line="276" w:lineRule="auto"/>
        <w:ind w:firstLine="709"/>
        <w:jc w:val="both"/>
        <w:rPr>
          <w:sz w:val="28"/>
          <w:szCs w:val="28"/>
        </w:rPr>
      </w:pPr>
      <w:r w:rsidRPr="00902627">
        <w:rPr>
          <w:sz w:val="28"/>
          <w:szCs w:val="28"/>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902627" w:rsidRPr="00902627" w:rsidRDefault="00902627" w:rsidP="001E5F39">
      <w:pPr>
        <w:spacing w:before="120" w:line="276" w:lineRule="auto"/>
        <w:ind w:firstLine="709"/>
        <w:jc w:val="both"/>
        <w:rPr>
          <w:sz w:val="28"/>
          <w:szCs w:val="28"/>
        </w:rPr>
      </w:pPr>
      <w:r w:rsidRPr="00902627">
        <w:rPr>
          <w:sz w:val="28"/>
          <w:szCs w:val="28"/>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A73D59" w:rsidRDefault="00EF5576" w:rsidP="001E5F39">
      <w:pPr>
        <w:spacing w:before="120" w:line="276" w:lineRule="auto"/>
        <w:ind w:firstLine="709"/>
        <w:jc w:val="both"/>
        <w:rPr>
          <w:sz w:val="28"/>
          <w:szCs w:val="28"/>
        </w:rPr>
      </w:pPr>
      <w:r>
        <w:rPr>
          <w:sz w:val="28"/>
          <w:szCs w:val="28"/>
        </w:rPr>
        <w:lastRenderedPageBreak/>
        <w:t xml:space="preserve">Это работа Комиссии с экспертами, </w:t>
      </w:r>
      <w:r w:rsidR="008511E4">
        <w:rPr>
          <w:sz w:val="28"/>
          <w:szCs w:val="28"/>
        </w:rPr>
        <w:t>по итогам которой</w:t>
      </w:r>
      <w:r>
        <w:rPr>
          <w:sz w:val="28"/>
          <w:szCs w:val="28"/>
        </w:rPr>
        <w:t xml:space="preserve"> организация-подрядчик </w:t>
      </w:r>
      <w:r w:rsidR="009014FF">
        <w:rPr>
          <w:sz w:val="28"/>
          <w:szCs w:val="28"/>
        </w:rPr>
        <w:t>включает</w:t>
      </w:r>
      <w:r>
        <w:rPr>
          <w:sz w:val="28"/>
          <w:szCs w:val="28"/>
        </w:rPr>
        <w:t xml:space="preserve"> </w:t>
      </w:r>
      <w:r w:rsidR="008511E4">
        <w:rPr>
          <w:sz w:val="28"/>
          <w:szCs w:val="28"/>
        </w:rPr>
        <w:t>утверждённые</w:t>
      </w:r>
      <w:r w:rsidR="009014FF">
        <w:rPr>
          <w:sz w:val="28"/>
          <w:szCs w:val="28"/>
        </w:rPr>
        <w:t xml:space="preserve"> Комисси</w:t>
      </w:r>
      <w:r w:rsidR="008511E4">
        <w:rPr>
          <w:sz w:val="28"/>
          <w:szCs w:val="28"/>
        </w:rPr>
        <w:t>ей результаты в</w:t>
      </w:r>
      <w:r w:rsidR="00C87747">
        <w:rPr>
          <w:sz w:val="28"/>
          <w:szCs w:val="28"/>
        </w:rPr>
        <w:t xml:space="preserve"> </w:t>
      </w:r>
      <w:r w:rsidR="009014FF">
        <w:rPr>
          <w:sz w:val="28"/>
          <w:szCs w:val="28"/>
        </w:rPr>
        <w:t>соответствующий раздел карты СОУТ</w:t>
      </w:r>
      <w:r>
        <w:rPr>
          <w:sz w:val="28"/>
          <w:szCs w:val="28"/>
        </w:rPr>
        <w:t xml:space="preserve"> на заключительном этапе</w:t>
      </w:r>
      <w:r w:rsidR="008511E4">
        <w:rPr>
          <w:sz w:val="28"/>
          <w:szCs w:val="28"/>
        </w:rPr>
        <w:t xml:space="preserve"> составления отчёта</w:t>
      </w:r>
      <w:r>
        <w:rPr>
          <w:sz w:val="28"/>
          <w:szCs w:val="28"/>
        </w:rPr>
        <w:t>.</w:t>
      </w:r>
    </w:p>
    <w:p w:rsidR="001E5F39" w:rsidRDefault="001E5F39" w:rsidP="001E5F39">
      <w:pPr>
        <w:spacing w:before="120" w:line="276" w:lineRule="auto"/>
        <w:ind w:firstLine="709"/>
        <w:jc w:val="both"/>
        <w:rPr>
          <w:sz w:val="28"/>
          <w:szCs w:val="28"/>
        </w:rPr>
      </w:pPr>
    </w:p>
    <w:p w:rsidR="008511E4" w:rsidRPr="0098014F" w:rsidRDefault="008511E4" w:rsidP="001E5F39">
      <w:pPr>
        <w:pStyle w:val="2"/>
        <w:spacing w:before="120" w:line="276" w:lineRule="auto"/>
        <w:jc w:val="center"/>
        <w:rPr>
          <w:rFonts w:ascii="Times New Roman" w:hAnsi="Times New Roman" w:cs="Times New Roman"/>
          <w:b/>
          <w:sz w:val="32"/>
        </w:rPr>
      </w:pPr>
      <w:bookmarkStart w:id="31" w:name="_Toc484007658"/>
      <w:r w:rsidRPr="0098014F">
        <w:rPr>
          <w:rFonts w:ascii="Times New Roman" w:hAnsi="Times New Roman" w:cs="Times New Roman"/>
          <w:b/>
          <w:sz w:val="32"/>
        </w:rPr>
        <w:t>Подготовка к составлению отчёта</w:t>
      </w:r>
      <w:bookmarkEnd w:id="31"/>
    </w:p>
    <w:p w:rsidR="008511E4" w:rsidRDefault="00B37A43" w:rsidP="001E5F39">
      <w:pPr>
        <w:spacing w:before="120" w:line="276" w:lineRule="auto"/>
        <w:ind w:firstLine="709"/>
        <w:jc w:val="both"/>
        <w:rPr>
          <w:sz w:val="28"/>
          <w:szCs w:val="28"/>
        </w:rPr>
      </w:pPr>
      <w:r>
        <w:rPr>
          <w:sz w:val="28"/>
          <w:szCs w:val="28"/>
        </w:rPr>
        <w:t>На заключительном этапе, до оформления результатов СОУТ, Комиссия должна обеспечить организацию-подрядчика необходимой информацией для заполнения отчётных форм, в том числе</w:t>
      </w:r>
      <w:r w:rsidR="00CD3A28">
        <w:rPr>
          <w:sz w:val="28"/>
          <w:szCs w:val="28"/>
        </w:rPr>
        <w:t xml:space="preserve">, </w:t>
      </w:r>
      <w:r>
        <w:rPr>
          <w:sz w:val="28"/>
          <w:szCs w:val="28"/>
        </w:rPr>
        <w:t>фактическими значениями предоставляемых работникам гарантий и компенсаций</w:t>
      </w:r>
      <w:r w:rsidR="00CD3A28">
        <w:rPr>
          <w:sz w:val="28"/>
          <w:szCs w:val="28"/>
        </w:rPr>
        <w:t xml:space="preserve">: </w:t>
      </w:r>
      <w:r>
        <w:rPr>
          <w:sz w:val="28"/>
          <w:szCs w:val="28"/>
        </w:rPr>
        <w:t>повышенная оплата труда, ежегодный дополнительный оплачиваемый отпуск, сокращённая продолжительность рабочего времени, выдача молока</w:t>
      </w:r>
      <w:r w:rsidR="00CD3A28">
        <w:rPr>
          <w:sz w:val="28"/>
          <w:szCs w:val="28"/>
        </w:rPr>
        <w:t xml:space="preserve"> или лечебно-профилактического питания, право на досрочную страховую пенсию, проведение медицинских осмотров.</w:t>
      </w:r>
      <w:r>
        <w:rPr>
          <w:sz w:val="28"/>
          <w:szCs w:val="28"/>
        </w:rPr>
        <w:t xml:space="preserve"> </w:t>
      </w:r>
    </w:p>
    <w:p w:rsidR="00314D1C" w:rsidRDefault="00323835" w:rsidP="001E5F39">
      <w:pPr>
        <w:spacing w:before="120" w:line="276" w:lineRule="auto"/>
        <w:ind w:firstLine="709"/>
        <w:jc w:val="both"/>
        <w:rPr>
          <w:sz w:val="28"/>
          <w:szCs w:val="28"/>
        </w:rPr>
      </w:pPr>
      <w:r>
        <w:rPr>
          <w:sz w:val="28"/>
          <w:szCs w:val="28"/>
        </w:rPr>
        <w:t xml:space="preserve">Также необходимо </w:t>
      </w:r>
      <w:r w:rsidR="00CD3A28">
        <w:rPr>
          <w:sz w:val="28"/>
          <w:szCs w:val="28"/>
        </w:rPr>
        <w:t xml:space="preserve">сопоставить мнения экспертов и членов комиссии по </w:t>
      </w:r>
      <w:r w:rsidR="00CD3A28" w:rsidRPr="0000732D">
        <w:rPr>
          <w:sz w:val="28"/>
          <w:szCs w:val="28"/>
          <w:u w:val="single"/>
        </w:rPr>
        <w:t>предполагаемым</w:t>
      </w:r>
      <w:r w:rsidR="00CD3A28">
        <w:rPr>
          <w:sz w:val="28"/>
          <w:szCs w:val="28"/>
        </w:rPr>
        <w:t xml:space="preserve"> записям в карте СОУТ о гарантиях и компенсациях по результатам оценки условий труда</w:t>
      </w:r>
      <w:r w:rsidR="00712006">
        <w:rPr>
          <w:sz w:val="28"/>
          <w:szCs w:val="28"/>
        </w:rPr>
        <w:t xml:space="preserve"> и по рекомендациям по улучшению условий труда, режимам труда и отдыха, подбору работников</w:t>
      </w:r>
      <w:r w:rsidR="00CD3A28">
        <w:rPr>
          <w:sz w:val="28"/>
          <w:szCs w:val="28"/>
        </w:rPr>
        <w:t>.</w:t>
      </w:r>
      <w:r>
        <w:rPr>
          <w:sz w:val="28"/>
          <w:szCs w:val="28"/>
        </w:rPr>
        <w:t xml:space="preserve"> </w:t>
      </w:r>
    </w:p>
    <w:p w:rsidR="00B501FB" w:rsidRDefault="00B501FB" w:rsidP="001E5F39">
      <w:pPr>
        <w:spacing w:before="120" w:line="276" w:lineRule="auto"/>
        <w:ind w:firstLine="709"/>
        <w:jc w:val="both"/>
        <w:rPr>
          <w:sz w:val="28"/>
          <w:szCs w:val="28"/>
        </w:rPr>
      </w:pPr>
      <w:r>
        <w:rPr>
          <w:sz w:val="28"/>
          <w:szCs w:val="28"/>
        </w:rPr>
        <w:t xml:space="preserve">Записи в карте СОУТ о гарантиях и компенсациях вносятся строго на основании законодательства и других нормативных актов, причём только </w:t>
      </w:r>
      <w:r w:rsidRPr="00C97514">
        <w:rPr>
          <w:sz w:val="28"/>
          <w:szCs w:val="28"/>
          <w:u w:val="single"/>
        </w:rPr>
        <w:t>при наличии оснований по</w:t>
      </w:r>
      <w:r w:rsidR="00C87747">
        <w:rPr>
          <w:sz w:val="28"/>
          <w:szCs w:val="28"/>
          <w:u w:val="single"/>
        </w:rPr>
        <w:t xml:space="preserve"> </w:t>
      </w:r>
      <w:r w:rsidRPr="00C97514">
        <w:rPr>
          <w:sz w:val="28"/>
          <w:szCs w:val="28"/>
          <w:u w:val="single"/>
        </w:rPr>
        <w:t>соответствующему классу вредности, установленному по результатам СОУТ</w:t>
      </w:r>
      <w:r>
        <w:rPr>
          <w:sz w:val="28"/>
          <w:szCs w:val="28"/>
        </w:rPr>
        <w:t xml:space="preserve">. </w:t>
      </w:r>
    </w:p>
    <w:p w:rsidR="00CF7E58" w:rsidRDefault="00CF7E58" w:rsidP="001E5F39">
      <w:pPr>
        <w:spacing w:before="120" w:line="276" w:lineRule="auto"/>
        <w:ind w:firstLine="709"/>
        <w:jc w:val="both"/>
        <w:rPr>
          <w:sz w:val="28"/>
          <w:szCs w:val="28"/>
        </w:rPr>
      </w:pPr>
      <w:r>
        <w:rPr>
          <w:sz w:val="28"/>
          <w:szCs w:val="28"/>
        </w:rPr>
        <w:t xml:space="preserve">Таким образом, Комиссия должна знать, что по СОУТ документируются только те гарантии и компенсации, которые предоставляются </w:t>
      </w:r>
      <w:r w:rsidRPr="002F16C4">
        <w:rPr>
          <w:b/>
          <w:sz w:val="28"/>
          <w:szCs w:val="28"/>
        </w:rPr>
        <w:t>именно за вредные (опасные) условия труда</w:t>
      </w:r>
      <w:r>
        <w:rPr>
          <w:sz w:val="28"/>
          <w:szCs w:val="28"/>
        </w:rPr>
        <w:t>. Также и средства индивидуальной защиты оцениваются только те, которые защищают от вредных факторов (очки защитные, костюм сварщика и т.п.), но не костюм от общих производственных загрязнений или санитарно-гигиеническая одежда.</w:t>
      </w:r>
    </w:p>
    <w:p w:rsidR="0054560C" w:rsidRDefault="0054560C" w:rsidP="001E5F39">
      <w:pPr>
        <w:spacing w:before="120" w:line="276" w:lineRule="auto"/>
        <w:ind w:firstLine="709"/>
        <w:jc w:val="both"/>
        <w:rPr>
          <w:sz w:val="28"/>
          <w:szCs w:val="28"/>
        </w:rPr>
      </w:pPr>
    </w:p>
    <w:p w:rsidR="00F875D5" w:rsidRPr="00F57B6D" w:rsidRDefault="00F875D5" w:rsidP="001E5F39">
      <w:pPr>
        <w:pStyle w:val="2"/>
        <w:spacing w:before="120" w:line="276" w:lineRule="auto"/>
        <w:jc w:val="center"/>
        <w:rPr>
          <w:rFonts w:ascii="Times New Roman" w:hAnsi="Times New Roman" w:cs="Times New Roman"/>
          <w:b/>
          <w:sz w:val="32"/>
        </w:rPr>
      </w:pPr>
      <w:bookmarkStart w:id="32" w:name="_Toc484007659"/>
      <w:r w:rsidRPr="00F57B6D">
        <w:rPr>
          <w:rFonts w:ascii="Times New Roman" w:hAnsi="Times New Roman" w:cs="Times New Roman"/>
          <w:b/>
          <w:sz w:val="32"/>
        </w:rPr>
        <w:t>Заключительные мероприятия</w:t>
      </w:r>
      <w:r w:rsidR="00A24955" w:rsidRPr="00F57B6D">
        <w:rPr>
          <w:rFonts w:ascii="Times New Roman" w:hAnsi="Times New Roman" w:cs="Times New Roman"/>
          <w:b/>
          <w:sz w:val="32"/>
        </w:rPr>
        <w:t xml:space="preserve"> по СОУТ</w:t>
      </w:r>
      <w:r w:rsidR="00F941C8" w:rsidRPr="00F57B6D">
        <w:rPr>
          <w:rFonts w:ascii="Times New Roman" w:hAnsi="Times New Roman" w:cs="Times New Roman"/>
          <w:b/>
          <w:sz w:val="32"/>
        </w:rPr>
        <w:t>.</w:t>
      </w:r>
      <w:bookmarkEnd w:id="32"/>
    </w:p>
    <w:p w:rsidR="00F514E3" w:rsidRPr="00A24955" w:rsidRDefault="008D0BC4" w:rsidP="001E5F39">
      <w:pPr>
        <w:pStyle w:val="a3"/>
        <w:numPr>
          <w:ilvl w:val="0"/>
          <w:numId w:val="12"/>
        </w:numPr>
        <w:tabs>
          <w:tab w:val="left" w:pos="993"/>
        </w:tabs>
        <w:spacing w:before="120" w:line="276" w:lineRule="auto"/>
        <w:ind w:left="0" w:firstLine="709"/>
        <w:jc w:val="both"/>
        <w:rPr>
          <w:sz w:val="28"/>
          <w:szCs w:val="28"/>
        </w:rPr>
      </w:pPr>
      <w:r w:rsidRPr="00A24955">
        <w:rPr>
          <w:sz w:val="28"/>
          <w:szCs w:val="28"/>
        </w:rPr>
        <w:t>Составление</w:t>
      </w:r>
      <w:r w:rsidR="00F875D5" w:rsidRPr="00A24955">
        <w:rPr>
          <w:sz w:val="28"/>
          <w:szCs w:val="28"/>
        </w:rPr>
        <w:t xml:space="preserve"> отчёта о проведении СОУТ</w:t>
      </w:r>
      <w:r w:rsidR="00A24955">
        <w:rPr>
          <w:sz w:val="28"/>
          <w:szCs w:val="28"/>
        </w:rPr>
        <w:t>.</w:t>
      </w:r>
      <w:r w:rsidR="00F875D5" w:rsidRPr="00A24955">
        <w:rPr>
          <w:sz w:val="28"/>
          <w:szCs w:val="28"/>
        </w:rPr>
        <w:t xml:space="preserve"> </w:t>
      </w:r>
    </w:p>
    <w:p w:rsidR="00A24955" w:rsidRDefault="00A24955" w:rsidP="001E5F39">
      <w:pPr>
        <w:pStyle w:val="a3"/>
        <w:numPr>
          <w:ilvl w:val="0"/>
          <w:numId w:val="12"/>
        </w:numPr>
        <w:tabs>
          <w:tab w:val="left" w:pos="993"/>
        </w:tabs>
        <w:spacing w:before="120" w:line="276" w:lineRule="auto"/>
        <w:ind w:left="0" w:firstLine="709"/>
        <w:jc w:val="both"/>
        <w:rPr>
          <w:sz w:val="28"/>
          <w:szCs w:val="28"/>
        </w:rPr>
      </w:pPr>
      <w:r>
        <w:rPr>
          <w:sz w:val="28"/>
          <w:szCs w:val="28"/>
        </w:rPr>
        <w:t>Издание приказа о завершении СОУТ и реализации её результатов.</w:t>
      </w:r>
    </w:p>
    <w:p w:rsidR="00A24955" w:rsidRDefault="00A24955" w:rsidP="001E5F39">
      <w:pPr>
        <w:pStyle w:val="a3"/>
        <w:numPr>
          <w:ilvl w:val="0"/>
          <w:numId w:val="12"/>
        </w:numPr>
        <w:tabs>
          <w:tab w:val="left" w:pos="993"/>
        </w:tabs>
        <w:spacing w:before="120" w:line="276" w:lineRule="auto"/>
        <w:ind w:left="0" w:firstLine="709"/>
        <w:jc w:val="both"/>
        <w:rPr>
          <w:sz w:val="28"/>
          <w:szCs w:val="28"/>
        </w:rPr>
      </w:pPr>
      <w:r w:rsidRPr="00F514E3">
        <w:rPr>
          <w:sz w:val="28"/>
          <w:szCs w:val="28"/>
        </w:rPr>
        <w:t>Декларирование соответствия условий труда государственным нормативным требованиям охраны труда</w:t>
      </w:r>
      <w:r>
        <w:rPr>
          <w:sz w:val="28"/>
          <w:szCs w:val="28"/>
        </w:rPr>
        <w:t>.</w:t>
      </w:r>
      <w:r w:rsidR="00C87747">
        <w:rPr>
          <w:sz w:val="28"/>
          <w:szCs w:val="28"/>
        </w:rPr>
        <w:t xml:space="preserve"> </w:t>
      </w:r>
    </w:p>
    <w:p w:rsidR="00A24955" w:rsidRDefault="00A24955" w:rsidP="001E5F39">
      <w:pPr>
        <w:pStyle w:val="a3"/>
        <w:numPr>
          <w:ilvl w:val="0"/>
          <w:numId w:val="12"/>
        </w:numPr>
        <w:tabs>
          <w:tab w:val="left" w:pos="993"/>
        </w:tabs>
        <w:spacing w:before="120" w:line="276" w:lineRule="auto"/>
        <w:ind w:left="0" w:firstLine="709"/>
        <w:jc w:val="both"/>
        <w:rPr>
          <w:sz w:val="28"/>
          <w:szCs w:val="28"/>
        </w:rPr>
      </w:pPr>
      <w:r w:rsidRPr="00F514E3">
        <w:rPr>
          <w:sz w:val="28"/>
          <w:szCs w:val="28"/>
        </w:rPr>
        <w:t>Ознакомление работников в письменной форме с результатами СОУТ</w:t>
      </w:r>
      <w:r>
        <w:rPr>
          <w:sz w:val="28"/>
          <w:szCs w:val="28"/>
        </w:rPr>
        <w:t>.</w:t>
      </w:r>
    </w:p>
    <w:p w:rsidR="00A24955" w:rsidRDefault="00A24955" w:rsidP="001E5F39">
      <w:pPr>
        <w:pStyle w:val="a3"/>
        <w:numPr>
          <w:ilvl w:val="0"/>
          <w:numId w:val="12"/>
        </w:numPr>
        <w:tabs>
          <w:tab w:val="left" w:pos="993"/>
        </w:tabs>
        <w:spacing w:before="120" w:line="276" w:lineRule="auto"/>
        <w:ind w:left="0" w:firstLine="709"/>
        <w:jc w:val="both"/>
        <w:rPr>
          <w:sz w:val="28"/>
          <w:szCs w:val="28"/>
        </w:rPr>
      </w:pPr>
      <w:r w:rsidRPr="00F514E3">
        <w:rPr>
          <w:sz w:val="28"/>
          <w:szCs w:val="28"/>
        </w:rPr>
        <w:t>Размещение работодателем на официальном сайте сводных данных о</w:t>
      </w:r>
      <w:r>
        <w:rPr>
          <w:sz w:val="28"/>
          <w:szCs w:val="28"/>
        </w:rPr>
        <w:t xml:space="preserve"> результатах проведения СОУТ.</w:t>
      </w:r>
    </w:p>
    <w:p w:rsidR="00A24955" w:rsidRDefault="00A24955" w:rsidP="001E5F39">
      <w:pPr>
        <w:pStyle w:val="a3"/>
        <w:numPr>
          <w:ilvl w:val="0"/>
          <w:numId w:val="12"/>
        </w:numPr>
        <w:tabs>
          <w:tab w:val="left" w:pos="993"/>
        </w:tabs>
        <w:spacing w:before="120" w:line="276" w:lineRule="auto"/>
        <w:ind w:left="0" w:firstLine="709"/>
        <w:jc w:val="both"/>
        <w:rPr>
          <w:sz w:val="28"/>
          <w:szCs w:val="28"/>
        </w:rPr>
      </w:pPr>
      <w:r>
        <w:rPr>
          <w:sz w:val="28"/>
          <w:szCs w:val="28"/>
        </w:rPr>
        <w:lastRenderedPageBreak/>
        <w:t>Уведомление ФСС РФ о результатах СОУТ.</w:t>
      </w:r>
    </w:p>
    <w:p w:rsidR="00F514E3" w:rsidRDefault="00F514E3" w:rsidP="001E5F39">
      <w:pPr>
        <w:spacing w:before="120" w:line="276" w:lineRule="auto"/>
        <w:jc w:val="both"/>
        <w:rPr>
          <w:sz w:val="28"/>
          <w:szCs w:val="28"/>
        </w:rPr>
      </w:pPr>
    </w:p>
    <w:p w:rsidR="008D0BC4" w:rsidRPr="00B67B89" w:rsidRDefault="008D0BC4" w:rsidP="001E5F39">
      <w:pPr>
        <w:pStyle w:val="a3"/>
        <w:numPr>
          <w:ilvl w:val="0"/>
          <w:numId w:val="15"/>
        </w:numPr>
        <w:tabs>
          <w:tab w:val="left" w:pos="993"/>
        </w:tabs>
        <w:autoSpaceDE w:val="0"/>
        <w:autoSpaceDN w:val="0"/>
        <w:adjustRightInd w:val="0"/>
        <w:spacing w:before="120" w:line="276" w:lineRule="auto"/>
        <w:ind w:left="0" w:right="-2" w:firstLine="709"/>
        <w:jc w:val="both"/>
        <w:rPr>
          <w:color w:val="000000"/>
          <w:sz w:val="28"/>
          <w:szCs w:val="28"/>
        </w:rPr>
      </w:pPr>
      <w:r w:rsidRPr="00B67B89">
        <w:rPr>
          <w:b/>
          <w:color w:val="000000"/>
          <w:sz w:val="28"/>
          <w:szCs w:val="28"/>
          <w:u w:val="single"/>
        </w:rPr>
        <w:t>Отчет о проведении СОУТ</w:t>
      </w:r>
      <w:r w:rsidRPr="00B67B89">
        <w:rPr>
          <w:color w:val="000000"/>
          <w:sz w:val="28"/>
          <w:szCs w:val="28"/>
        </w:rPr>
        <w:t xml:space="preserve"> составляет организация – подрядчик. Его форма и инструкция по заполнению утверждены приказом Минтруда России от 24.01.2014г. №33н. Отчет содержит следующие разделы: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I.</w:t>
      </w:r>
      <w:r>
        <w:rPr>
          <w:b/>
          <w:i/>
          <w:iCs/>
          <w:color w:val="000000"/>
          <w:sz w:val="28"/>
          <w:szCs w:val="28"/>
        </w:rPr>
        <w:t xml:space="preserve"> </w:t>
      </w:r>
      <w:r w:rsidRPr="00E871AC">
        <w:rPr>
          <w:color w:val="000000"/>
          <w:sz w:val="28"/>
          <w:szCs w:val="28"/>
        </w:rPr>
        <w:t xml:space="preserve">Сведения об организации, проводившей специальную оценку условий труда. Подписывает руководитель организации–подрядчика.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II.</w:t>
      </w:r>
      <w:r>
        <w:rPr>
          <w:b/>
          <w:i/>
          <w:iCs/>
          <w:color w:val="000000"/>
          <w:sz w:val="28"/>
          <w:szCs w:val="28"/>
        </w:rPr>
        <w:t xml:space="preserve"> </w:t>
      </w:r>
      <w:r w:rsidRPr="00E871AC">
        <w:rPr>
          <w:color w:val="000000"/>
          <w:sz w:val="28"/>
          <w:szCs w:val="28"/>
        </w:rPr>
        <w:t>Перечень рабочих мест</w:t>
      </w:r>
      <w:r>
        <w:rPr>
          <w:color w:val="000000"/>
          <w:sz w:val="28"/>
          <w:szCs w:val="28"/>
        </w:rPr>
        <w:t>,</w:t>
      </w:r>
      <w:r w:rsidRPr="00E871AC">
        <w:rPr>
          <w:color w:val="000000"/>
          <w:sz w:val="28"/>
          <w:szCs w:val="28"/>
        </w:rPr>
        <w:t xml:space="preserve"> на которых проводилась специальная оценка условий труда. Подписывает председатель и члены комиссии, а также эксперт</w:t>
      </w:r>
      <w:r w:rsidR="00F514E3">
        <w:rPr>
          <w:color w:val="000000"/>
          <w:sz w:val="28"/>
          <w:szCs w:val="28"/>
        </w:rPr>
        <w:t>ы</w:t>
      </w:r>
      <w:r w:rsidRPr="00E871AC">
        <w:rPr>
          <w:color w:val="000000"/>
          <w:sz w:val="28"/>
          <w:szCs w:val="28"/>
        </w:rPr>
        <w:t xml:space="preserve"> организации – подрядчика.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III.</w:t>
      </w:r>
      <w:r>
        <w:rPr>
          <w:b/>
          <w:i/>
          <w:iCs/>
          <w:color w:val="000000"/>
          <w:sz w:val="28"/>
          <w:szCs w:val="28"/>
        </w:rPr>
        <w:t xml:space="preserve"> </w:t>
      </w:r>
      <w:r w:rsidRPr="00E871AC">
        <w:rPr>
          <w:color w:val="000000"/>
          <w:sz w:val="28"/>
          <w:szCs w:val="28"/>
        </w:rPr>
        <w:t xml:space="preserve">Карты специальной оценки условий труда (с приложением к каждой из них соответствующих протоколов исследований и измерений). </w:t>
      </w:r>
      <w:r w:rsidRPr="00E96181">
        <w:rPr>
          <w:color w:val="000000"/>
          <w:sz w:val="28"/>
          <w:szCs w:val="28"/>
          <w:u w:val="single"/>
        </w:rPr>
        <w:t>Подписываетс</w:t>
      </w:r>
      <w:r w:rsidRPr="003D20E9">
        <w:rPr>
          <w:color w:val="000000"/>
          <w:sz w:val="28"/>
          <w:szCs w:val="28"/>
          <w:u w:val="single"/>
        </w:rPr>
        <w:t>я</w:t>
      </w:r>
      <w:r w:rsidRPr="00E871AC">
        <w:rPr>
          <w:color w:val="000000"/>
          <w:sz w:val="28"/>
          <w:szCs w:val="28"/>
        </w:rPr>
        <w:t xml:space="preserve"> председателем и членами комиссии, экспертами организации – подрядчика, а также </w:t>
      </w:r>
      <w:r w:rsidRPr="00E96181">
        <w:rPr>
          <w:color w:val="000000"/>
          <w:sz w:val="28"/>
          <w:szCs w:val="28"/>
          <w:u w:val="single"/>
        </w:rPr>
        <w:t>работником при ознакомлении с условиями труда на его рабочем месте</w:t>
      </w:r>
      <w:r w:rsidRPr="00E871AC">
        <w:rPr>
          <w:color w:val="000000"/>
          <w:sz w:val="28"/>
          <w:szCs w:val="28"/>
        </w:rPr>
        <w:t xml:space="preserve">. </w:t>
      </w:r>
    </w:p>
    <w:p w:rsidR="008D0BC4"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IV.</w:t>
      </w:r>
      <w:r>
        <w:rPr>
          <w:b/>
          <w:i/>
          <w:iCs/>
          <w:color w:val="000000"/>
          <w:sz w:val="28"/>
          <w:szCs w:val="28"/>
        </w:rPr>
        <w:t xml:space="preserve"> </w:t>
      </w:r>
      <w:r w:rsidRPr="00E871AC">
        <w:rPr>
          <w:color w:val="000000"/>
          <w:sz w:val="28"/>
          <w:szCs w:val="28"/>
        </w:rPr>
        <w:t xml:space="preserve">Протоколы оценки эффективности средств индивидуальной защиты на рабочем месте. Подписываются председателем и членами комиссии, а также экспертами организации – подрядчика.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V.</w:t>
      </w:r>
      <w:r>
        <w:rPr>
          <w:b/>
          <w:i/>
          <w:iCs/>
          <w:color w:val="000000"/>
          <w:sz w:val="28"/>
          <w:szCs w:val="28"/>
        </w:rPr>
        <w:t xml:space="preserve"> </w:t>
      </w:r>
      <w:r w:rsidRPr="00E871AC">
        <w:rPr>
          <w:color w:val="000000"/>
          <w:sz w:val="28"/>
          <w:szCs w:val="28"/>
        </w:rPr>
        <w:t xml:space="preserve">Сводная ведомость о результатах проведения специальной оценки условий труда. Подписывается председателем и членами комиссии, а также экспертом (экспертами) организации– подрядчика.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3D20E9">
        <w:rPr>
          <w:b/>
          <w:i/>
          <w:iCs/>
          <w:color w:val="000000"/>
          <w:sz w:val="28"/>
          <w:szCs w:val="28"/>
        </w:rPr>
        <w:t>Раздел VI.</w:t>
      </w:r>
      <w:r>
        <w:rPr>
          <w:b/>
          <w:i/>
          <w:iCs/>
          <w:color w:val="000000"/>
          <w:sz w:val="28"/>
          <w:szCs w:val="28"/>
        </w:rPr>
        <w:t xml:space="preserve"> </w:t>
      </w:r>
      <w:r w:rsidRPr="00E871AC">
        <w:rPr>
          <w:color w:val="000000"/>
          <w:sz w:val="28"/>
          <w:szCs w:val="28"/>
        </w:rPr>
        <w:t>Перечень рекомендуемых мероприятий по улучшени</w:t>
      </w:r>
      <w:r>
        <w:rPr>
          <w:color w:val="000000"/>
          <w:sz w:val="28"/>
          <w:szCs w:val="28"/>
        </w:rPr>
        <w:t>ю</w:t>
      </w:r>
      <w:r w:rsidRPr="00E871AC">
        <w:rPr>
          <w:color w:val="000000"/>
          <w:sz w:val="28"/>
          <w:szCs w:val="28"/>
        </w:rPr>
        <w:t xml:space="preserve"> условий труда. Подписывается председателем и членами комиссии, а также экспертом (экспертами) организации–подрядчика. </w:t>
      </w:r>
    </w:p>
    <w:p w:rsidR="008D0BC4" w:rsidRPr="00E871AC" w:rsidRDefault="008D0BC4" w:rsidP="001E5F39">
      <w:pPr>
        <w:autoSpaceDE w:val="0"/>
        <w:autoSpaceDN w:val="0"/>
        <w:adjustRightInd w:val="0"/>
        <w:spacing w:before="120" w:line="276" w:lineRule="auto"/>
        <w:ind w:right="-2" w:firstLine="708"/>
        <w:jc w:val="both"/>
        <w:rPr>
          <w:color w:val="000000"/>
          <w:sz w:val="28"/>
          <w:szCs w:val="28"/>
        </w:rPr>
      </w:pPr>
      <w:r w:rsidRPr="00E871AC">
        <w:rPr>
          <w:color w:val="000000"/>
          <w:sz w:val="28"/>
          <w:szCs w:val="28"/>
        </w:rPr>
        <w:t>В целом весь отчет на заглавном листе подписывается всеми членами комиссии и утверждается ее председател</w:t>
      </w:r>
      <w:r>
        <w:rPr>
          <w:color w:val="000000"/>
          <w:sz w:val="28"/>
          <w:szCs w:val="28"/>
        </w:rPr>
        <w:t>е</w:t>
      </w:r>
      <w:r w:rsidRPr="00E871AC">
        <w:rPr>
          <w:color w:val="000000"/>
          <w:sz w:val="28"/>
          <w:szCs w:val="28"/>
        </w:rPr>
        <w:t>м</w:t>
      </w:r>
      <w:r w:rsidR="00B80926">
        <w:rPr>
          <w:color w:val="000000"/>
          <w:sz w:val="28"/>
          <w:szCs w:val="28"/>
        </w:rPr>
        <w:t xml:space="preserve"> с указание</w:t>
      </w:r>
      <w:r w:rsidR="00FD079A">
        <w:rPr>
          <w:color w:val="000000"/>
          <w:sz w:val="28"/>
          <w:szCs w:val="28"/>
        </w:rPr>
        <w:t>м</w:t>
      </w:r>
      <w:r w:rsidR="00B80926">
        <w:rPr>
          <w:color w:val="000000"/>
          <w:sz w:val="28"/>
          <w:szCs w:val="28"/>
        </w:rPr>
        <w:t xml:space="preserve"> даты</w:t>
      </w:r>
      <w:r w:rsidRPr="00E871AC">
        <w:rPr>
          <w:color w:val="000000"/>
          <w:sz w:val="28"/>
          <w:szCs w:val="28"/>
        </w:rPr>
        <w:t xml:space="preserve">. </w:t>
      </w:r>
    </w:p>
    <w:p w:rsidR="00A24955" w:rsidRDefault="008D0BC4" w:rsidP="001E5F39">
      <w:pPr>
        <w:autoSpaceDE w:val="0"/>
        <w:autoSpaceDN w:val="0"/>
        <w:adjustRightInd w:val="0"/>
        <w:spacing w:before="120" w:line="276" w:lineRule="auto"/>
        <w:ind w:right="-2" w:firstLine="708"/>
        <w:jc w:val="both"/>
        <w:rPr>
          <w:color w:val="000000"/>
          <w:sz w:val="28"/>
          <w:szCs w:val="28"/>
        </w:rPr>
      </w:pPr>
      <w:r w:rsidRPr="00E871AC">
        <w:rPr>
          <w:color w:val="000000"/>
          <w:sz w:val="28"/>
          <w:szCs w:val="28"/>
        </w:rPr>
        <w:t>Член комиссии, который не согласен с результатами СОУТ</w:t>
      </w:r>
      <w:r w:rsidR="00A64753">
        <w:rPr>
          <w:color w:val="000000"/>
          <w:sz w:val="28"/>
          <w:szCs w:val="28"/>
        </w:rPr>
        <w:t>,</w:t>
      </w:r>
      <w:r w:rsidRPr="00E871AC">
        <w:rPr>
          <w:color w:val="000000"/>
          <w:sz w:val="28"/>
          <w:szCs w:val="28"/>
        </w:rPr>
        <w:t xml:space="preserve"> вправе при подписании отчета сделать пометку с «особым мнением» и письменно сформулировать его с указанием причин несогласия. Особое мнение прилагается к отчету. </w:t>
      </w:r>
    </w:p>
    <w:p w:rsidR="008D0BC4" w:rsidRDefault="008D0BC4" w:rsidP="001E5F39">
      <w:pPr>
        <w:autoSpaceDE w:val="0"/>
        <w:autoSpaceDN w:val="0"/>
        <w:adjustRightInd w:val="0"/>
        <w:spacing w:before="120" w:line="276" w:lineRule="auto"/>
        <w:ind w:right="-2" w:firstLine="708"/>
        <w:jc w:val="both"/>
        <w:rPr>
          <w:color w:val="000000"/>
          <w:sz w:val="28"/>
          <w:szCs w:val="28"/>
        </w:rPr>
      </w:pPr>
      <w:r w:rsidRPr="00E871AC">
        <w:rPr>
          <w:color w:val="000000"/>
          <w:sz w:val="28"/>
          <w:szCs w:val="28"/>
        </w:rPr>
        <w:t xml:space="preserve">Член комиссии – автор особого мнения вправе направить его на рассмотрение в </w:t>
      </w:r>
      <w:proofErr w:type="spellStart"/>
      <w:r w:rsidRPr="00E871AC">
        <w:rPr>
          <w:color w:val="000000"/>
          <w:sz w:val="28"/>
          <w:szCs w:val="28"/>
        </w:rPr>
        <w:t>Роструд</w:t>
      </w:r>
      <w:proofErr w:type="spellEnd"/>
      <w:r w:rsidRPr="00E871AC">
        <w:rPr>
          <w:color w:val="000000"/>
          <w:sz w:val="28"/>
          <w:szCs w:val="28"/>
        </w:rPr>
        <w:t xml:space="preserve"> или его территориальный орган, решение которых может быть обжаловано в судебном порядке. </w:t>
      </w:r>
    </w:p>
    <w:p w:rsidR="00B80926" w:rsidRDefault="00D1471E" w:rsidP="001E5F39">
      <w:pPr>
        <w:autoSpaceDE w:val="0"/>
        <w:autoSpaceDN w:val="0"/>
        <w:adjustRightInd w:val="0"/>
        <w:spacing w:before="120" w:line="276" w:lineRule="auto"/>
        <w:ind w:right="-2" w:firstLine="708"/>
        <w:jc w:val="both"/>
        <w:rPr>
          <w:color w:val="000000"/>
          <w:sz w:val="28"/>
          <w:szCs w:val="28"/>
        </w:rPr>
      </w:pPr>
      <w:r>
        <w:rPr>
          <w:color w:val="000000"/>
          <w:sz w:val="28"/>
          <w:szCs w:val="28"/>
        </w:rPr>
        <w:t>Комиссия, образованная работодателем для организации и проведения СОУТ, с подписанием и утверждением отчёта, своё предназначение выполнила.</w:t>
      </w:r>
      <w:r w:rsidR="00C87747">
        <w:rPr>
          <w:color w:val="000000"/>
          <w:sz w:val="28"/>
          <w:szCs w:val="28"/>
        </w:rPr>
        <w:t xml:space="preserve"> </w:t>
      </w:r>
    </w:p>
    <w:p w:rsidR="008124FD" w:rsidRDefault="008124FD" w:rsidP="001E5F39">
      <w:pPr>
        <w:pStyle w:val="a3"/>
        <w:numPr>
          <w:ilvl w:val="0"/>
          <w:numId w:val="15"/>
        </w:numPr>
        <w:tabs>
          <w:tab w:val="left" w:pos="993"/>
        </w:tabs>
        <w:autoSpaceDE w:val="0"/>
        <w:autoSpaceDN w:val="0"/>
        <w:adjustRightInd w:val="0"/>
        <w:spacing w:before="120" w:line="276" w:lineRule="auto"/>
        <w:ind w:left="0" w:firstLine="709"/>
        <w:jc w:val="both"/>
        <w:rPr>
          <w:sz w:val="28"/>
          <w:szCs w:val="28"/>
        </w:rPr>
      </w:pPr>
      <w:r w:rsidRPr="00B67B89">
        <w:rPr>
          <w:color w:val="000000"/>
          <w:sz w:val="28"/>
          <w:szCs w:val="28"/>
        </w:rPr>
        <w:lastRenderedPageBreak/>
        <w:t>Работодателем</w:t>
      </w:r>
      <w:r w:rsidRPr="009F357A">
        <w:rPr>
          <w:color w:val="000000"/>
          <w:sz w:val="28"/>
          <w:szCs w:val="28"/>
        </w:rPr>
        <w:t xml:space="preserve"> издаётся </w:t>
      </w:r>
      <w:r w:rsidRPr="00B67B89">
        <w:rPr>
          <w:b/>
          <w:color w:val="000000"/>
          <w:sz w:val="28"/>
          <w:szCs w:val="28"/>
          <w:u w:val="single"/>
        </w:rPr>
        <w:t>приказ о завершении этапа СОУТ</w:t>
      </w:r>
      <w:r w:rsidRPr="009F357A">
        <w:rPr>
          <w:color w:val="000000"/>
          <w:sz w:val="28"/>
          <w:szCs w:val="28"/>
        </w:rPr>
        <w:t xml:space="preserve"> на некотором количестве рабочих мест. В приказе констатируется завершение этапа СОУТ и даются поручения должностным лицам по реализации её результатов</w:t>
      </w:r>
      <w:r>
        <w:rPr>
          <w:color w:val="000000"/>
          <w:sz w:val="28"/>
          <w:szCs w:val="28"/>
        </w:rPr>
        <w:t xml:space="preserve">, например </w:t>
      </w:r>
      <w:r>
        <w:rPr>
          <w:sz w:val="28"/>
          <w:szCs w:val="28"/>
        </w:rPr>
        <w:t xml:space="preserve">корректировка перечней рабочих мест, при работе на которых работникам предоставляются гарантии и компенсации: дополнительная оплата, дополнительный отпуск за работу во вредных условиях, сокращённая продолжительность рабочего времени, выдача молока и другие, корректировка перечней по </w:t>
      </w:r>
      <w:r w:rsidRPr="002D71FE">
        <w:rPr>
          <w:sz w:val="28"/>
          <w:szCs w:val="28"/>
        </w:rPr>
        <w:t>обеспечени</w:t>
      </w:r>
      <w:r>
        <w:rPr>
          <w:sz w:val="28"/>
          <w:szCs w:val="28"/>
        </w:rPr>
        <w:t>ю</w:t>
      </w:r>
      <w:r w:rsidRPr="002D71FE">
        <w:rPr>
          <w:sz w:val="28"/>
          <w:szCs w:val="28"/>
        </w:rPr>
        <w:t xml:space="preserve"> работников </w:t>
      </w:r>
      <w:r>
        <w:rPr>
          <w:sz w:val="28"/>
          <w:szCs w:val="28"/>
        </w:rPr>
        <w:t>СИЗ, внесение изменений в трудовые договоры работников по корректировке записи об условиях труда на рабочем месте и т.п.</w:t>
      </w:r>
    </w:p>
    <w:p w:rsidR="00C21B7E" w:rsidRDefault="001B39AC" w:rsidP="001E5F39">
      <w:pPr>
        <w:pStyle w:val="a3"/>
        <w:numPr>
          <w:ilvl w:val="0"/>
          <w:numId w:val="15"/>
        </w:numPr>
        <w:tabs>
          <w:tab w:val="left" w:pos="993"/>
        </w:tabs>
        <w:autoSpaceDE w:val="0"/>
        <w:autoSpaceDN w:val="0"/>
        <w:adjustRightInd w:val="0"/>
        <w:spacing w:before="120" w:line="276" w:lineRule="auto"/>
        <w:ind w:left="0" w:right="-2" w:firstLine="709"/>
        <w:jc w:val="both"/>
        <w:rPr>
          <w:sz w:val="28"/>
          <w:szCs w:val="28"/>
        </w:rPr>
      </w:pPr>
      <w:r w:rsidRPr="00B67B89">
        <w:rPr>
          <w:b/>
          <w:color w:val="000000"/>
          <w:sz w:val="28"/>
          <w:szCs w:val="28"/>
          <w:u w:val="single"/>
        </w:rPr>
        <w:t>Декларация</w:t>
      </w:r>
      <w:r w:rsidRPr="00C21B7E">
        <w:rPr>
          <w:b/>
          <w:color w:val="000000"/>
          <w:sz w:val="28"/>
          <w:szCs w:val="28"/>
          <w:u w:val="single"/>
        </w:rPr>
        <w:t xml:space="preserve"> соответствия условий труда</w:t>
      </w:r>
      <w:r w:rsidRPr="001B39AC">
        <w:rPr>
          <w:color w:val="000000"/>
          <w:sz w:val="28"/>
          <w:szCs w:val="28"/>
        </w:rPr>
        <w:t xml:space="preserve"> </w:t>
      </w:r>
      <w:r w:rsidR="00C21B7E">
        <w:rPr>
          <w:color w:val="000000"/>
          <w:sz w:val="28"/>
          <w:szCs w:val="28"/>
        </w:rPr>
        <w:t>(с</w:t>
      </w:r>
      <w:r w:rsidR="00C21B7E" w:rsidRPr="00562EDA">
        <w:rPr>
          <w:color w:val="000000"/>
          <w:sz w:val="28"/>
          <w:szCs w:val="28"/>
        </w:rPr>
        <w:t xml:space="preserve">татья 11 </w:t>
      </w:r>
      <w:r w:rsidR="00C21B7E">
        <w:rPr>
          <w:color w:val="000000"/>
          <w:sz w:val="28"/>
          <w:szCs w:val="28"/>
        </w:rPr>
        <w:t xml:space="preserve">ФЗ-426) </w:t>
      </w:r>
      <w:r w:rsidRPr="001B39AC">
        <w:rPr>
          <w:color w:val="000000"/>
          <w:sz w:val="28"/>
          <w:szCs w:val="28"/>
        </w:rPr>
        <w:t xml:space="preserve">государственным нормативным требованиям охраны труда </w:t>
      </w:r>
      <w:r w:rsidRPr="00562EDA">
        <w:rPr>
          <w:color w:val="000000"/>
          <w:sz w:val="28"/>
          <w:szCs w:val="28"/>
        </w:rPr>
        <w:t xml:space="preserve">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12" w:history="1">
        <w:r w:rsidRPr="00562EDA">
          <w:rPr>
            <w:color w:val="000000"/>
            <w:sz w:val="28"/>
            <w:szCs w:val="28"/>
          </w:rPr>
          <w:t>трудового законодательства</w:t>
        </w:r>
      </w:hyperlink>
      <w:r w:rsidRPr="00562EDA">
        <w:rPr>
          <w:color w:val="000000"/>
          <w:sz w:val="28"/>
          <w:szCs w:val="28"/>
        </w:rPr>
        <w:t xml:space="preserve"> и иных нормативных правовых актов, содержащих нормы трудового права</w:t>
      </w:r>
      <w:r>
        <w:rPr>
          <w:color w:val="000000"/>
          <w:sz w:val="28"/>
          <w:szCs w:val="28"/>
        </w:rPr>
        <w:t xml:space="preserve"> (государственная инспекция труда в регионе)</w:t>
      </w:r>
      <w:r w:rsidR="00C21B7E" w:rsidRPr="00C21B7E">
        <w:rPr>
          <w:color w:val="000000"/>
          <w:sz w:val="28"/>
          <w:szCs w:val="28"/>
        </w:rPr>
        <w:t xml:space="preserve"> </w:t>
      </w:r>
      <w:r w:rsidR="00C21B7E">
        <w:rPr>
          <w:color w:val="000000"/>
          <w:sz w:val="28"/>
          <w:szCs w:val="28"/>
        </w:rPr>
        <w:t>в отношении рабочих мест, на которых</w:t>
      </w:r>
      <w:r w:rsidR="00C21B7E" w:rsidRPr="00993D3D">
        <w:rPr>
          <w:sz w:val="28"/>
          <w:szCs w:val="28"/>
        </w:rPr>
        <w:t xml:space="preserve"> вредные и (или) опасные производственные факторы по результатам осуществления идентификации не выявлены</w:t>
      </w:r>
      <w:r w:rsidR="00C21B7E">
        <w:rPr>
          <w:sz w:val="28"/>
          <w:szCs w:val="28"/>
        </w:rPr>
        <w:t xml:space="preserve"> или </w:t>
      </w:r>
      <w:r w:rsidR="00C21B7E" w:rsidRPr="00993D3D">
        <w:rPr>
          <w:sz w:val="28"/>
          <w:szCs w:val="28"/>
        </w:rPr>
        <w:t>условия труда по результатам исследований (испытаний) и измерений вредных и (или) опасных производственных факторов признаны</w:t>
      </w:r>
      <w:r w:rsidR="00C21B7E">
        <w:rPr>
          <w:sz w:val="28"/>
          <w:szCs w:val="28"/>
        </w:rPr>
        <w:t xml:space="preserve"> оптимальными или допустимыми.</w:t>
      </w:r>
    </w:p>
    <w:p w:rsidR="0022063E" w:rsidRPr="0022063E" w:rsidRDefault="0022063E" w:rsidP="0022063E">
      <w:pPr>
        <w:pStyle w:val="a3"/>
        <w:pBdr>
          <w:top w:val="single" w:sz="18" w:space="1" w:color="FF0000"/>
          <w:left w:val="single" w:sz="18" w:space="4" w:color="FF0000"/>
          <w:bottom w:val="single" w:sz="18" w:space="1" w:color="FF0000"/>
          <w:right w:val="single" w:sz="18" w:space="4" w:color="FF0000"/>
        </w:pBdr>
        <w:tabs>
          <w:tab w:val="left" w:pos="993"/>
        </w:tabs>
        <w:autoSpaceDE w:val="0"/>
        <w:autoSpaceDN w:val="0"/>
        <w:adjustRightInd w:val="0"/>
        <w:spacing w:before="120" w:line="276" w:lineRule="auto"/>
        <w:ind w:left="0" w:right="-2"/>
        <w:jc w:val="center"/>
        <w:rPr>
          <w:b/>
          <w:sz w:val="32"/>
          <w:szCs w:val="28"/>
        </w:rPr>
      </w:pPr>
      <w:r w:rsidRPr="0022063E">
        <w:rPr>
          <w:b/>
          <w:sz w:val="32"/>
          <w:szCs w:val="28"/>
        </w:rPr>
        <w:t>Государственная инспекция труда в Саратовской области</w:t>
      </w:r>
    </w:p>
    <w:p w:rsidR="0022063E" w:rsidRPr="0022063E" w:rsidRDefault="0022063E" w:rsidP="0022063E">
      <w:pPr>
        <w:pStyle w:val="a3"/>
        <w:pBdr>
          <w:top w:val="single" w:sz="18" w:space="1" w:color="FF0000"/>
          <w:left w:val="single" w:sz="18" w:space="4" w:color="FF0000"/>
          <w:bottom w:val="single" w:sz="18" w:space="1" w:color="FF0000"/>
          <w:right w:val="single" w:sz="18" w:space="4" w:color="FF0000"/>
        </w:pBdr>
        <w:tabs>
          <w:tab w:val="left" w:pos="993"/>
        </w:tabs>
        <w:autoSpaceDE w:val="0"/>
        <w:autoSpaceDN w:val="0"/>
        <w:adjustRightInd w:val="0"/>
        <w:spacing w:before="120" w:line="276" w:lineRule="auto"/>
        <w:ind w:left="0" w:right="-2"/>
        <w:jc w:val="center"/>
        <w:rPr>
          <w:b/>
          <w:sz w:val="32"/>
          <w:szCs w:val="28"/>
        </w:rPr>
      </w:pPr>
      <w:r w:rsidRPr="0022063E">
        <w:rPr>
          <w:b/>
          <w:sz w:val="32"/>
          <w:szCs w:val="28"/>
        </w:rPr>
        <w:t>410005 г. Саратов, ул. 1-я Садовая, 104</w:t>
      </w:r>
    </w:p>
    <w:p w:rsidR="001B39AC" w:rsidRDefault="00123685" w:rsidP="00960BDB">
      <w:pPr>
        <w:autoSpaceDE w:val="0"/>
        <w:autoSpaceDN w:val="0"/>
        <w:adjustRightInd w:val="0"/>
        <w:spacing w:before="120" w:line="276" w:lineRule="auto"/>
        <w:ind w:right="-2" w:firstLine="709"/>
        <w:jc w:val="both"/>
        <w:rPr>
          <w:sz w:val="28"/>
          <w:szCs w:val="28"/>
        </w:rPr>
      </w:pPr>
      <w:hyperlink r:id="rId13" w:history="1">
        <w:r w:rsidR="001B39AC" w:rsidRPr="00993D3D">
          <w:rPr>
            <w:rStyle w:val="a4"/>
            <w:rFonts w:cs="Arial"/>
            <w:color w:val="auto"/>
            <w:sz w:val="28"/>
            <w:szCs w:val="28"/>
          </w:rPr>
          <w:t>Форма</w:t>
        </w:r>
      </w:hyperlink>
      <w:r w:rsidR="001B39AC" w:rsidRPr="00993D3D">
        <w:rPr>
          <w:sz w:val="28"/>
          <w:szCs w:val="28"/>
        </w:rPr>
        <w:t xml:space="preserve"> и </w:t>
      </w:r>
      <w:hyperlink r:id="rId14" w:history="1">
        <w:r w:rsidR="001B39AC" w:rsidRPr="00993D3D">
          <w:rPr>
            <w:rStyle w:val="a4"/>
            <w:rFonts w:cs="Arial"/>
            <w:color w:val="auto"/>
            <w:sz w:val="28"/>
            <w:szCs w:val="28"/>
          </w:rPr>
          <w:t>порядок</w:t>
        </w:r>
      </w:hyperlink>
      <w:r w:rsidR="001B39AC" w:rsidRPr="00993D3D">
        <w:rPr>
          <w:sz w:val="28"/>
          <w:szCs w:val="28"/>
        </w:rPr>
        <w:t xml:space="preserve"> подачи декларации</w:t>
      </w:r>
      <w:r w:rsidR="001B39AC">
        <w:rPr>
          <w:sz w:val="28"/>
          <w:szCs w:val="28"/>
        </w:rPr>
        <w:t xml:space="preserve"> утверждены приказом</w:t>
      </w:r>
      <w:r w:rsidR="001B39AC">
        <w:rPr>
          <w:rStyle w:val="a4"/>
          <w:bCs/>
          <w:color w:val="auto"/>
          <w:sz w:val="28"/>
          <w:szCs w:val="28"/>
        </w:rPr>
        <w:t xml:space="preserve"> </w:t>
      </w:r>
      <w:r w:rsidR="001B39AC" w:rsidRPr="00993D3D">
        <w:rPr>
          <w:rStyle w:val="a4"/>
          <w:bCs/>
          <w:color w:val="auto"/>
          <w:sz w:val="28"/>
          <w:szCs w:val="28"/>
        </w:rPr>
        <w:t xml:space="preserve">Министерства труда и социальной защиты РФ от 7 февраля 2014 г. </w:t>
      </w:r>
      <w:r w:rsidR="001B39AC">
        <w:rPr>
          <w:rStyle w:val="a4"/>
          <w:bCs/>
          <w:color w:val="auto"/>
          <w:sz w:val="28"/>
          <w:szCs w:val="28"/>
        </w:rPr>
        <w:t>№</w:t>
      </w:r>
      <w:r w:rsidR="001B39AC" w:rsidRPr="00993D3D">
        <w:rPr>
          <w:rStyle w:val="a4"/>
          <w:bCs/>
          <w:color w:val="auto"/>
          <w:sz w:val="28"/>
          <w:szCs w:val="28"/>
        </w:rPr>
        <w:t> 80н</w:t>
      </w:r>
      <w:r w:rsidR="0022063E">
        <w:rPr>
          <w:rStyle w:val="a4"/>
          <w:bCs/>
          <w:color w:val="auto"/>
          <w:sz w:val="28"/>
          <w:szCs w:val="28"/>
        </w:rPr>
        <w:t xml:space="preserve"> </w:t>
      </w:r>
      <w:r w:rsidR="001B39AC" w:rsidRPr="00993D3D">
        <w:rPr>
          <w:rStyle w:val="a4"/>
          <w:bCs/>
          <w:color w:val="auto"/>
          <w:sz w:val="28"/>
          <w:szCs w:val="28"/>
        </w:rPr>
        <w: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r w:rsidR="001B39AC">
        <w:rPr>
          <w:sz w:val="28"/>
          <w:szCs w:val="28"/>
        </w:rPr>
        <w:t>.</w:t>
      </w:r>
    </w:p>
    <w:p w:rsidR="00123685" w:rsidRPr="00993D3D" w:rsidRDefault="00123685" w:rsidP="00960BDB">
      <w:pPr>
        <w:autoSpaceDE w:val="0"/>
        <w:autoSpaceDN w:val="0"/>
        <w:adjustRightInd w:val="0"/>
        <w:spacing w:before="120" w:line="276" w:lineRule="auto"/>
        <w:ind w:right="-2" w:firstLine="709"/>
        <w:jc w:val="both"/>
        <w:rPr>
          <w:sz w:val="28"/>
          <w:szCs w:val="28"/>
        </w:rPr>
      </w:pPr>
      <w:r w:rsidRPr="00123685">
        <w:rPr>
          <w:sz w:val="28"/>
          <w:szCs w:val="28"/>
        </w:rPr>
        <w:t>Декларация п</w:t>
      </w:r>
      <w:r>
        <w:rPr>
          <w:sz w:val="28"/>
          <w:szCs w:val="28"/>
        </w:rPr>
        <w:t xml:space="preserve">одается работодателем </w:t>
      </w:r>
      <w:r w:rsidRPr="00123685">
        <w:rPr>
          <w:sz w:val="28"/>
          <w:szCs w:val="28"/>
        </w:rPr>
        <w:t>лично или направляется почтовым отправлением с описью вложения и уведомлением о вручении.</w:t>
      </w:r>
    </w:p>
    <w:p w:rsidR="001B39AC" w:rsidRPr="00993D3D" w:rsidRDefault="001B39AC" w:rsidP="001E5F39">
      <w:pPr>
        <w:autoSpaceDE w:val="0"/>
        <w:autoSpaceDN w:val="0"/>
        <w:adjustRightInd w:val="0"/>
        <w:spacing w:before="120" w:line="276" w:lineRule="auto"/>
        <w:ind w:right="-2" w:firstLine="567"/>
        <w:jc w:val="both"/>
        <w:rPr>
          <w:sz w:val="28"/>
          <w:szCs w:val="28"/>
        </w:rPr>
      </w:pPr>
      <w:r w:rsidRPr="00993D3D">
        <w:rPr>
          <w:sz w:val="28"/>
          <w:szCs w:val="28"/>
        </w:rPr>
        <w:t>Декларация действительна в течение пяти лет со дня утверждения отчета о проведении СОУТ.</w:t>
      </w:r>
    </w:p>
    <w:p w:rsidR="001B39AC" w:rsidRDefault="001B39AC" w:rsidP="001E5F39">
      <w:pPr>
        <w:autoSpaceDE w:val="0"/>
        <w:autoSpaceDN w:val="0"/>
        <w:adjustRightInd w:val="0"/>
        <w:spacing w:before="120" w:line="276" w:lineRule="auto"/>
        <w:ind w:right="-2" w:firstLine="567"/>
        <w:jc w:val="both"/>
        <w:rPr>
          <w:sz w:val="28"/>
          <w:szCs w:val="28"/>
        </w:rPr>
      </w:pPr>
      <w:r>
        <w:rPr>
          <w:sz w:val="28"/>
          <w:szCs w:val="28"/>
        </w:rPr>
        <w:t>Декларированию не подлежат рабочие места, перечисленные в части 6 статьи 10 ФЗ-426.</w:t>
      </w:r>
    </w:p>
    <w:p w:rsidR="00C21B7E" w:rsidRDefault="002F16C4" w:rsidP="001E5F39">
      <w:pPr>
        <w:pStyle w:val="a3"/>
        <w:numPr>
          <w:ilvl w:val="0"/>
          <w:numId w:val="15"/>
        </w:numPr>
        <w:tabs>
          <w:tab w:val="left" w:pos="993"/>
        </w:tabs>
        <w:autoSpaceDE w:val="0"/>
        <w:autoSpaceDN w:val="0"/>
        <w:adjustRightInd w:val="0"/>
        <w:spacing w:before="120" w:line="276" w:lineRule="auto"/>
        <w:ind w:left="0" w:right="-2" w:firstLine="709"/>
        <w:jc w:val="both"/>
        <w:rPr>
          <w:sz w:val="28"/>
          <w:szCs w:val="28"/>
        </w:rPr>
      </w:pPr>
      <w:r w:rsidRPr="001B39AC">
        <w:rPr>
          <w:sz w:val="28"/>
          <w:szCs w:val="28"/>
        </w:rPr>
        <w:t xml:space="preserve">В </w:t>
      </w:r>
      <w:r w:rsidRPr="00B67B89">
        <w:rPr>
          <w:color w:val="000000"/>
          <w:sz w:val="28"/>
          <w:szCs w:val="28"/>
        </w:rPr>
        <w:t>срок</w:t>
      </w:r>
      <w:r w:rsidRPr="001B39AC">
        <w:rPr>
          <w:sz w:val="28"/>
          <w:szCs w:val="28"/>
        </w:rPr>
        <w:t xml:space="preserve"> не более 30 календарных дней со дня утверждения отчета о СОУТ работодатель организует </w:t>
      </w:r>
      <w:r w:rsidRPr="00C21B7E">
        <w:rPr>
          <w:b/>
          <w:sz w:val="28"/>
          <w:szCs w:val="28"/>
          <w:u w:val="single"/>
        </w:rPr>
        <w:t>ознакомление работников с результатами</w:t>
      </w:r>
      <w:r w:rsidRPr="001B39AC">
        <w:rPr>
          <w:sz w:val="28"/>
          <w:szCs w:val="28"/>
        </w:rPr>
        <w:t xml:space="preserve"> </w:t>
      </w:r>
      <w:r w:rsidRPr="001B39AC">
        <w:rPr>
          <w:sz w:val="28"/>
          <w:szCs w:val="28"/>
        </w:rPr>
        <w:lastRenderedPageBreak/>
        <w:t>оценки условий труда под роспись в карте СОУТ</w:t>
      </w:r>
      <w:r w:rsidR="00C21B7E">
        <w:rPr>
          <w:rStyle w:val="afc"/>
          <w:sz w:val="28"/>
          <w:szCs w:val="28"/>
        </w:rPr>
        <w:footnoteReference w:id="2"/>
      </w:r>
      <w:r w:rsidRPr="001B39AC">
        <w:rPr>
          <w:sz w:val="28"/>
          <w:szCs w:val="28"/>
        </w:rPr>
        <w:t>. В указанный срок не включаются периоды временной нетрудоспособности работника, нахождение</w:t>
      </w:r>
      <w:r w:rsidR="00C21B7E">
        <w:rPr>
          <w:sz w:val="28"/>
          <w:szCs w:val="28"/>
        </w:rPr>
        <w:t xml:space="preserve"> его в отпуске или командировке</w:t>
      </w:r>
      <w:r w:rsidRPr="001B39AC">
        <w:rPr>
          <w:sz w:val="28"/>
          <w:szCs w:val="28"/>
        </w:rPr>
        <w:t>.</w:t>
      </w:r>
    </w:p>
    <w:p w:rsidR="002F16C4" w:rsidRPr="001B39AC" w:rsidRDefault="00C21B7E" w:rsidP="001E5F39">
      <w:pPr>
        <w:autoSpaceDE w:val="0"/>
        <w:autoSpaceDN w:val="0"/>
        <w:adjustRightInd w:val="0"/>
        <w:spacing w:before="120" w:line="276" w:lineRule="auto"/>
        <w:ind w:right="-2" w:firstLine="567"/>
        <w:jc w:val="both"/>
        <w:rPr>
          <w:sz w:val="28"/>
          <w:szCs w:val="28"/>
        </w:rPr>
      </w:pPr>
      <w:r>
        <w:rPr>
          <w:color w:val="000000"/>
          <w:sz w:val="28"/>
          <w:szCs w:val="28"/>
        </w:rPr>
        <w:t>Работник обязан ознакомиться с результатами проведённой на его рабочем месте СОУТ (статья 5 ФЗ-426).</w:t>
      </w:r>
    </w:p>
    <w:p w:rsidR="002F16C4" w:rsidRDefault="00B67B89" w:rsidP="001E5F39">
      <w:pPr>
        <w:pStyle w:val="a3"/>
        <w:numPr>
          <w:ilvl w:val="0"/>
          <w:numId w:val="15"/>
        </w:numPr>
        <w:tabs>
          <w:tab w:val="left" w:pos="993"/>
        </w:tabs>
        <w:autoSpaceDE w:val="0"/>
        <w:autoSpaceDN w:val="0"/>
        <w:adjustRightInd w:val="0"/>
        <w:spacing w:before="120" w:line="276" w:lineRule="auto"/>
        <w:ind w:left="0" w:right="-2" w:firstLine="709"/>
        <w:jc w:val="both"/>
        <w:rPr>
          <w:color w:val="000000"/>
          <w:sz w:val="28"/>
          <w:szCs w:val="28"/>
        </w:rPr>
      </w:pPr>
      <w:r>
        <w:rPr>
          <w:sz w:val="28"/>
          <w:szCs w:val="28"/>
        </w:rPr>
        <w:t>В</w:t>
      </w:r>
      <w:r w:rsidR="002F16C4" w:rsidRPr="001B39AC">
        <w:rPr>
          <w:sz w:val="28"/>
          <w:szCs w:val="28"/>
        </w:rPr>
        <w:t xml:space="preserve"> срок не более 30 календарных дней со дня утверждения отчета о СОУТ работодатель с учетом требований законодательства о государственной и об иной охраняемой законом тайне организует </w:t>
      </w:r>
      <w:r w:rsidR="002F16C4" w:rsidRPr="00C21B7E">
        <w:rPr>
          <w:b/>
          <w:sz w:val="28"/>
          <w:szCs w:val="28"/>
          <w:u w:val="single"/>
        </w:rPr>
        <w:t>размещение на своем официальном сайте в сети «Интернет»</w:t>
      </w:r>
      <w:r w:rsidR="002F16C4" w:rsidRPr="001B39AC">
        <w:rPr>
          <w:sz w:val="28"/>
          <w:szCs w:val="28"/>
        </w:rPr>
        <w:t xml:space="preserve"> (при его наличии) сводных данных о результатах проведения СОУТ в части установления классов (подклассов) условий труда на рабо</w:t>
      </w:r>
      <w:r w:rsidR="002F16C4" w:rsidRPr="002F16C4">
        <w:rPr>
          <w:color w:val="000000"/>
          <w:sz w:val="28"/>
          <w:szCs w:val="28"/>
        </w:rPr>
        <w:t>чих местах (сводной ведомости результатов проведения СОУТ) и перечня мероприятий по улучшению условий и охраны труда работников, на рабочих местах которых проводилось СОУТ.</w:t>
      </w:r>
    </w:p>
    <w:p w:rsidR="00844DD5" w:rsidRDefault="00844DD5" w:rsidP="001E5F39">
      <w:pPr>
        <w:autoSpaceDE w:val="0"/>
        <w:autoSpaceDN w:val="0"/>
        <w:adjustRightInd w:val="0"/>
        <w:spacing w:before="120" w:line="276" w:lineRule="auto"/>
        <w:ind w:right="-2" w:firstLine="567"/>
        <w:jc w:val="both"/>
        <w:rPr>
          <w:sz w:val="28"/>
          <w:szCs w:val="28"/>
        </w:rPr>
      </w:pPr>
      <w:r>
        <w:rPr>
          <w:sz w:val="28"/>
          <w:szCs w:val="28"/>
        </w:rPr>
        <w:t>Работодатель организует совместные действия администрации и профсоюзного комитета по внесению изменений в коллективный договор и другие локальные нормативные акты в связи с результатами СОУТ.</w:t>
      </w:r>
    </w:p>
    <w:p w:rsidR="009F357A" w:rsidRDefault="00844DD5" w:rsidP="001E5F39">
      <w:pPr>
        <w:autoSpaceDE w:val="0"/>
        <w:autoSpaceDN w:val="0"/>
        <w:adjustRightInd w:val="0"/>
        <w:spacing w:before="120" w:line="276" w:lineRule="auto"/>
        <w:ind w:right="-2" w:firstLine="567"/>
        <w:jc w:val="both"/>
        <w:rPr>
          <w:sz w:val="28"/>
          <w:szCs w:val="28"/>
        </w:rPr>
      </w:pPr>
      <w:r>
        <w:rPr>
          <w:sz w:val="28"/>
          <w:szCs w:val="28"/>
        </w:rPr>
        <w:t xml:space="preserve">Работодатель обеспечивает реализацию рекомендаций СОУТ в части предоставления работникам гарантий и компенсаций за работу во вредных (опасных) условиях, </w:t>
      </w:r>
      <w:r w:rsidR="00304817">
        <w:rPr>
          <w:sz w:val="28"/>
          <w:szCs w:val="28"/>
        </w:rPr>
        <w:t>в соответствии с законодательством.</w:t>
      </w:r>
    </w:p>
    <w:p w:rsidR="00B67B89" w:rsidRPr="009F357A" w:rsidRDefault="00B67B89" w:rsidP="001E5F39">
      <w:pPr>
        <w:pStyle w:val="a3"/>
        <w:numPr>
          <w:ilvl w:val="0"/>
          <w:numId w:val="15"/>
        </w:numPr>
        <w:tabs>
          <w:tab w:val="left" w:pos="993"/>
        </w:tabs>
        <w:autoSpaceDE w:val="0"/>
        <w:autoSpaceDN w:val="0"/>
        <w:adjustRightInd w:val="0"/>
        <w:spacing w:before="120" w:line="276" w:lineRule="auto"/>
        <w:ind w:left="0" w:right="-2" w:firstLine="709"/>
        <w:jc w:val="both"/>
        <w:rPr>
          <w:sz w:val="28"/>
          <w:szCs w:val="28"/>
        </w:rPr>
      </w:pPr>
      <w:r>
        <w:rPr>
          <w:sz w:val="28"/>
          <w:szCs w:val="28"/>
        </w:rPr>
        <w:t xml:space="preserve">Работодатель, как страховщик, обязан в соответствии с </w:t>
      </w:r>
      <w:r w:rsidRPr="00B67B89">
        <w:rPr>
          <w:sz w:val="28"/>
          <w:szCs w:val="28"/>
        </w:rPr>
        <w:t>подпункт</w:t>
      </w:r>
      <w:r>
        <w:rPr>
          <w:sz w:val="28"/>
          <w:szCs w:val="28"/>
        </w:rPr>
        <w:t>ом</w:t>
      </w:r>
      <w:r w:rsidRPr="00B67B89">
        <w:rPr>
          <w:sz w:val="28"/>
          <w:szCs w:val="28"/>
        </w:rPr>
        <w:t> 18 пункта 2 статьи 17</w:t>
      </w:r>
      <w:r>
        <w:rPr>
          <w:sz w:val="28"/>
          <w:szCs w:val="28"/>
        </w:rPr>
        <w:t xml:space="preserve"> Федерального</w:t>
      </w:r>
      <w:r w:rsidRPr="00B67B89">
        <w:rPr>
          <w:sz w:val="28"/>
          <w:szCs w:val="28"/>
        </w:rPr>
        <w:t xml:space="preserve"> закон</w:t>
      </w:r>
      <w:r>
        <w:rPr>
          <w:sz w:val="28"/>
          <w:szCs w:val="28"/>
        </w:rPr>
        <w:t>а</w:t>
      </w:r>
      <w:r w:rsidRPr="00B67B89">
        <w:rPr>
          <w:sz w:val="28"/>
          <w:szCs w:val="28"/>
        </w:rPr>
        <w:t xml:space="preserve"> от 24 июля 1998 г. N 125-ФЗ</w:t>
      </w:r>
      <w:r>
        <w:rPr>
          <w:sz w:val="28"/>
          <w:szCs w:val="28"/>
        </w:rPr>
        <w:t xml:space="preserve"> </w:t>
      </w:r>
      <w:r w:rsidRPr="00B67B89">
        <w:rPr>
          <w:sz w:val="28"/>
          <w:szCs w:val="28"/>
        </w:rPr>
        <w:t>"Об обязательном социальном страховании от несчастных случаев на производстве и профессиональных заболеваний"</w:t>
      </w:r>
      <w:r>
        <w:rPr>
          <w:sz w:val="28"/>
          <w:szCs w:val="28"/>
        </w:rPr>
        <w:t xml:space="preserve"> </w:t>
      </w:r>
      <w:r w:rsidRPr="00B67B89">
        <w:rPr>
          <w:b/>
          <w:sz w:val="28"/>
          <w:szCs w:val="28"/>
          <w:u w:val="single"/>
        </w:rPr>
        <w:t>сообщать в Фонд социального страхования Российской Федерации, являющегося страховщиком, сведения о результатах специальной оценки условий труда</w:t>
      </w:r>
      <w:r>
        <w:rPr>
          <w:sz w:val="28"/>
          <w:szCs w:val="28"/>
        </w:rPr>
        <w:t>.</w:t>
      </w:r>
    </w:p>
    <w:p w:rsidR="008D0BC4" w:rsidRDefault="008D0BC4" w:rsidP="001E5F39">
      <w:pPr>
        <w:autoSpaceDE w:val="0"/>
        <w:autoSpaceDN w:val="0"/>
        <w:adjustRightInd w:val="0"/>
        <w:spacing w:before="120" w:line="276" w:lineRule="auto"/>
        <w:ind w:left="-567" w:right="-2" w:firstLine="567"/>
        <w:jc w:val="both"/>
        <w:rPr>
          <w:color w:val="000000"/>
          <w:sz w:val="28"/>
          <w:szCs w:val="28"/>
          <w:u w:val="single"/>
        </w:rPr>
      </w:pPr>
    </w:p>
    <w:p w:rsidR="00F514E3" w:rsidRPr="00582014" w:rsidRDefault="00F514E3" w:rsidP="001E5F39">
      <w:pPr>
        <w:pStyle w:val="2"/>
        <w:spacing w:before="120" w:line="276" w:lineRule="auto"/>
        <w:jc w:val="center"/>
        <w:rPr>
          <w:rFonts w:ascii="Times New Roman" w:hAnsi="Times New Roman" w:cs="Times New Roman"/>
          <w:b/>
          <w:sz w:val="32"/>
        </w:rPr>
      </w:pPr>
      <w:bookmarkStart w:id="33" w:name="_Toc484007660"/>
      <w:r w:rsidRPr="00582014">
        <w:rPr>
          <w:rFonts w:ascii="Times New Roman" w:hAnsi="Times New Roman" w:cs="Times New Roman"/>
          <w:b/>
          <w:sz w:val="32"/>
        </w:rPr>
        <w:t>Реализация результатов СОУТ</w:t>
      </w:r>
      <w:r w:rsidR="0015445E" w:rsidRPr="00582014">
        <w:rPr>
          <w:rFonts w:ascii="Times New Roman" w:hAnsi="Times New Roman" w:cs="Times New Roman"/>
          <w:b/>
          <w:sz w:val="32"/>
        </w:rPr>
        <w:t>.</w:t>
      </w:r>
      <w:bookmarkEnd w:id="33"/>
    </w:p>
    <w:p w:rsidR="002D71FE" w:rsidRPr="002D71FE" w:rsidRDefault="002D71FE" w:rsidP="001E5F39">
      <w:pPr>
        <w:spacing w:before="120" w:line="276" w:lineRule="auto"/>
        <w:ind w:firstLine="709"/>
        <w:jc w:val="both"/>
        <w:rPr>
          <w:sz w:val="28"/>
          <w:szCs w:val="28"/>
        </w:rPr>
      </w:pPr>
      <w:r>
        <w:rPr>
          <w:bCs/>
          <w:color w:val="000000"/>
          <w:sz w:val="28"/>
          <w:szCs w:val="28"/>
        </w:rPr>
        <w:t xml:space="preserve">Статьёй 7 ФЗ-426 определено, </w:t>
      </w:r>
      <w:r w:rsidRPr="002D71FE">
        <w:rPr>
          <w:bCs/>
          <w:color w:val="000000"/>
          <w:sz w:val="28"/>
          <w:szCs w:val="28"/>
        </w:rPr>
        <w:t xml:space="preserve">что </w:t>
      </w:r>
      <w:r>
        <w:rPr>
          <w:sz w:val="28"/>
          <w:szCs w:val="28"/>
        </w:rPr>
        <w:t>р</w:t>
      </w:r>
      <w:r w:rsidRPr="002D71FE">
        <w:rPr>
          <w:sz w:val="28"/>
          <w:szCs w:val="28"/>
        </w:rPr>
        <w:t xml:space="preserve">езультаты проведения </w:t>
      </w:r>
      <w:r>
        <w:rPr>
          <w:sz w:val="28"/>
          <w:szCs w:val="28"/>
        </w:rPr>
        <w:t>СОУТ</w:t>
      </w:r>
      <w:r w:rsidRPr="002D71FE">
        <w:rPr>
          <w:sz w:val="28"/>
          <w:szCs w:val="28"/>
        </w:rPr>
        <w:t xml:space="preserve"> могут применяться для:</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4" w:name="sub_71"/>
      <w:r w:rsidRPr="00960BDB">
        <w:rPr>
          <w:sz w:val="28"/>
          <w:szCs w:val="28"/>
        </w:rPr>
        <w:t>разработки и реализации мероприятий, направленных на улучшение условий труда работников;</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5" w:name="sub_72"/>
      <w:bookmarkEnd w:id="34"/>
      <w:r w:rsidRPr="00960BDB">
        <w:rPr>
          <w:sz w:val="28"/>
          <w:szCs w:val="28"/>
        </w:rPr>
        <w:t xml:space="preserve">информирования работников об условиях труда на рабочих местах, о существующем риске повреждения их здоровья, о мерах по защите от </w:t>
      </w:r>
      <w:r w:rsidRPr="00960BDB">
        <w:rPr>
          <w:sz w:val="28"/>
          <w:szCs w:val="28"/>
        </w:rPr>
        <w:lastRenderedPageBreak/>
        <w:t>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6" w:name="sub_73"/>
      <w:bookmarkEnd w:id="35"/>
      <w:r w:rsidRPr="00960BDB">
        <w:rPr>
          <w:sz w:val="28"/>
          <w:szCs w:val="28"/>
        </w:rPr>
        <w:t>обеспечения работников средствами индивидуальной защиты, а также оснащения рабочих мест средствами коллективной защиты;</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7" w:name="sub_74"/>
      <w:bookmarkEnd w:id="36"/>
      <w:r w:rsidRPr="00960BDB">
        <w:rPr>
          <w:sz w:val="28"/>
          <w:szCs w:val="28"/>
        </w:rPr>
        <w:t>осуществления контроля за состоянием условий труда на рабочих местах;</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8" w:name="sub_75"/>
      <w:bookmarkEnd w:id="37"/>
      <w:r w:rsidRPr="00960BDB">
        <w:rPr>
          <w:sz w:val="28"/>
          <w:szCs w:val="28"/>
        </w:rPr>
        <w:t>организации в случаях, установленных законодательством РФ, обязательных предварительных (при поступлении на работу) и периодических (в течение трудовой деятельности) медицинских осмотров работников;</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39" w:name="sub_76"/>
      <w:bookmarkEnd w:id="38"/>
      <w:r w:rsidRPr="00960BDB">
        <w:rPr>
          <w:sz w:val="28"/>
          <w:szCs w:val="28"/>
        </w:rPr>
        <w:t>установления работникам предусмотренных ТК РФ гарантий и компенсаций;</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0" w:name="sub_77"/>
      <w:bookmarkEnd w:id="39"/>
      <w:r w:rsidRPr="00960BDB">
        <w:rPr>
          <w:sz w:val="28"/>
          <w:szCs w:val="28"/>
        </w:rPr>
        <w:t xml:space="preserve">установления </w:t>
      </w:r>
      <w:hyperlink r:id="rId15" w:history="1">
        <w:r w:rsidRPr="00960BDB">
          <w:rPr>
            <w:rStyle w:val="a4"/>
            <w:color w:val="auto"/>
            <w:sz w:val="28"/>
            <w:szCs w:val="28"/>
          </w:rPr>
          <w:t>дополнительного тарифа</w:t>
        </w:r>
      </w:hyperlink>
      <w:r w:rsidRPr="00960BDB">
        <w:rPr>
          <w:sz w:val="28"/>
          <w:szCs w:val="28"/>
        </w:rPr>
        <w:t xml:space="preserve"> страховых взносов в Пенсионный фонд РФ с учетом класса (подкласса) условий труда на рабочем месте;</w:t>
      </w:r>
    </w:p>
    <w:bookmarkStart w:id="41" w:name="sub_78"/>
    <w:bookmarkEnd w:id="40"/>
    <w:p w:rsidR="002D71FE" w:rsidRPr="00960BDB" w:rsidRDefault="00275DA5" w:rsidP="00960BDB">
      <w:pPr>
        <w:pStyle w:val="a3"/>
        <w:numPr>
          <w:ilvl w:val="1"/>
          <w:numId w:val="12"/>
        </w:numPr>
        <w:tabs>
          <w:tab w:val="left" w:pos="851"/>
          <w:tab w:val="left" w:pos="993"/>
        </w:tabs>
        <w:spacing w:before="120" w:line="276" w:lineRule="auto"/>
        <w:ind w:left="0" w:firstLine="709"/>
        <w:jc w:val="both"/>
        <w:rPr>
          <w:sz w:val="28"/>
          <w:szCs w:val="28"/>
        </w:rPr>
      </w:pPr>
      <w:r w:rsidRPr="00960BDB">
        <w:fldChar w:fldCharType="begin"/>
      </w:r>
      <w:r>
        <w:instrText xml:space="preserve"> HYPERLINK "garantF1://70083568.1000" </w:instrText>
      </w:r>
      <w:r w:rsidRPr="00960BDB">
        <w:fldChar w:fldCharType="separate"/>
      </w:r>
      <w:r w:rsidR="002D71FE" w:rsidRPr="00960BDB">
        <w:rPr>
          <w:rStyle w:val="a4"/>
          <w:color w:val="auto"/>
          <w:sz w:val="28"/>
          <w:szCs w:val="28"/>
        </w:rPr>
        <w:t>расчета</w:t>
      </w:r>
      <w:r w:rsidRPr="00960BDB">
        <w:rPr>
          <w:rStyle w:val="a4"/>
          <w:color w:val="auto"/>
          <w:sz w:val="28"/>
          <w:szCs w:val="28"/>
        </w:rPr>
        <w:fldChar w:fldCharType="end"/>
      </w:r>
      <w:r w:rsidR="002D71FE" w:rsidRPr="00960BDB">
        <w:rPr>
          <w:sz w:val="28"/>
          <w:szCs w:val="28"/>
        </w:rP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2" w:name="sub_79"/>
      <w:bookmarkEnd w:id="41"/>
      <w:r w:rsidRPr="00960BDB">
        <w:rPr>
          <w:sz w:val="28"/>
          <w:szCs w:val="28"/>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3" w:name="sub_710"/>
      <w:bookmarkEnd w:id="42"/>
      <w:r w:rsidRPr="00960BDB">
        <w:rPr>
          <w:sz w:val="28"/>
          <w:szCs w:val="28"/>
        </w:rPr>
        <w:t>подготовки статистической отчетности об условиях труда;</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4" w:name="sub_711"/>
      <w:bookmarkEnd w:id="43"/>
      <w:r w:rsidRPr="00960BDB">
        <w:rPr>
          <w:sz w:val="28"/>
          <w:szCs w:val="28"/>
        </w:rPr>
        <w:t>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5" w:name="sub_712"/>
      <w:bookmarkEnd w:id="44"/>
      <w:r w:rsidRPr="00960BDB">
        <w:rPr>
          <w:sz w:val="28"/>
          <w:szCs w:val="28"/>
        </w:rPr>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6" w:name="sub_713"/>
      <w:bookmarkEnd w:id="45"/>
      <w:r w:rsidRPr="00960BDB">
        <w:rPr>
          <w:sz w:val="28"/>
          <w:szCs w:val="28"/>
        </w:rPr>
        <w:t>определения в случаях, установленных федеральными законами и иными нормативными правовыми актами РФ,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7" w:name="sub_714"/>
      <w:bookmarkEnd w:id="46"/>
      <w:r w:rsidRPr="00960BDB">
        <w:rPr>
          <w:sz w:val="28"/>
          <w:szCs w:val="28"/>
        </w:rPr>
        <w:t xml:space="preserve">принятия решения об установлении предусмотренных </w:t>
      </w:r>
      <w:hyperlink r:id="rId16" w:history="1">
        <w:r w:rsidRPr="00960BDB">
          <w:rPr>
            <w:rStyle w:val="a4"/>
            <w:color w:val="auto"/>
            <w:sz w:val="28"/>
            <w:szCs w:val="28"/>
          </w:rPr>
          <w:t>трудовым законодательством</w:t>
        </w:r>
      </w:hyperlink>
      <w:r w:rsidRPr="00960BDB">
        <w:rPr>
          <w:sz w:val="28"/>
          <w:szCs w:val="28"/>
        </w:rPr>
        <w:t xml:space="preserve"> ограничений для отдельных категорий работников;</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8" w:name="sub_715"/>
      <w:bookmarkEnd w:id="47"/>
      <w:r w:rsidRPr="00960BDB">
        <w:rPr>
          <w:sz w:val="28"/>
          <w:szCs w:val="28"/>
        </w:rPr>
        <w:t>оценки уровней профессиональных рисков;</w:t>
      </w:r>
    </w:p>
    <w:p w:rsidR="002D71FE" w:rsidRPr="00960BDB" w:rsidRDefault="002D71FE" w:rsidP="00960BDB">
      <w:pPr>
        <w:pStyle w:val="a3"/>
        <w:numPr>
          <w:ilvl w:val="1"/>
          <w:numId w:val="12"/>
        </w:numPr>
        <w:tabs>
          <w:tab w:val="left" w:pos="851"/>
          <w:tab w:val="left" w:pos="993"/>
        </w:tabs>
        <w:spacing w:before="120" w:line="276" w:lineRule="auto"/>
        <w:ind w:left="0" w:firstLine="709"/>
        <w:jc w:val="both"/>
        <w:rPr>
          <w:sz w:val="28"/>
          <w:szCs w:val="28"/>
        </w:rPr>
      </w:pPr>
      <w:bookmarkStart w:id="49" w:name="sub_716"/>
      <w:bookmarkEnd w:id="48"/>
      <w:r w:rsidRPr="00960BDB">
        <w:rPr>
          <w:sz w:val="28"/>
          <w:szCs w:val="28"/>
        </w:rPr>
        <w:lastRenderedPageBreak/>
        <w:t>иных целей, предусмотренных федеральными законами и иными нормативными правовыми актами РФ.</w:t>
      </w:r>
    </w:p>
    <w:p w:rsidR="002D71FE" w:rsidRPr="00F5598E" w:rsidRDefault="002D71FE" w:rsidP="001E5F39">
      <w:pPr>
        <w:spacing w:before="120" w:line="276" w:lineRule="auto"/>
        <w:ind w:firstLine="567"/>
        <w:jc w:val="both"/>
        <w:rPr>
          <w:sz w:val="28"/>
          <w:szCs w:val="28"/>
        </w:rPr>
      </w:pPr>
    </w:p>
    <w:p w:rsidR="00F5598E" w:rsidRPr="00F5598E" w:rsidRDefault="00F5598E" w:rsidP="00960BDB">
      <w:pPr>
        <w:pStyle w:val="a3"/>
        <w:pBdr>
          <w:top w:val="single" w:sz="18" w:space="1" w:color="FF0000"/>
          <w:left w:val="single" w:sz="18" w:space="4" w:color="FF0000"/>
          <w:bottom w:val="single" w:sz="18" w:space="1" w:color="FF0000"/>
          <w:right w:val="single" w:sz="18" w:space="4" w:color="FF0000"/>
        </w:pBdr>
        <w:spacing w:before="120" w:line="276" w:lineRule="auto"/>
        <w:ind w:left="0" w:firstLine="720"/>
        <w:jc w:val="both"/>
        <w:rPr>
          <w:sz w:val="28"/>
          <w:szCs w:val="28"/>
        </w:rPr>
      </w:pPr>
      <w:r w:rsidRPr="00F5598E">
        <w:rPr>
          <w:sz w:val="28"/>
          <w:szCs w:val="28"/>
        </w:rPr>
        <w:t xml:space="preserve">С 1 января 2015 года </w:t>
      </w:r>
      <w:r w:rsidR="00FD7CFE">
        <w:rPr>
          <w:sz w:val="28"/>
          <w:szCs w:val="28"/>
        </w:rPr>
        <w:t xml:space="preserve">статья 57 Трудового Кодекса РФ требует указывать </w:t>
      </w:r>
      <w:r w:rsidRPr="00F5598E">
        <w:rPr>
          <w:sz w:val="28"/>
          <w:szCs w:val="28"/>
        </w:rPr>
        <w:t>в трудово</w:t>
      </w:r>
      <w:r w:rsidR="00FD7CFE">
        <w:rPr>
          <w:sz w:val="28"/>
          <w:szCs w:val="28"/>
        </w:rPr>
        <w:t>м</w:t>
      </w:r>
      <w:r w:rsidRPr="00F5598E">
        <w:rPr>
          <w:sz w:val="28"/>
          <w:szCs w:val="28"/>
        </w:rPr>
        <w:t xml:space="preserve"> договор</w:t>
      </w:r>
      <w:r w:rsidR="00FD7CFE">
        <w:rPr>
          <w:sz w:val="28"/>
          <w:szCs w:val="28"/>
        </w:rPr>
        <w:t>е</w:t>
      </w:r>
      <w:r w:rsidRPr="00F5598E">
        <w:rPr>
          <w:sz w:val="28"/>
          <w:szCs w:val="28"/>
        </w:rPr>
        <w:t xml:space="preserve"> </w:t>
      </w:r>
      <w:r w:rsidR="00FD7CFE">
        <w:rPr>
          <w:sz w:val="28"/>
          <w:szCs w:val="28"/>
        </w:rPr>
        <w:t>условия труда на рабочем месте.</w:t>
      </w:r>
    </w:p>
    <w:p w:rsidR="00FC0A19" w:rsidRDefault="00F5598E" w:rsidP="001E5F39">
      <w:pPr>
        <w:spacing w:before="120" w:line="276" w:lineRule="auto"/>
        <w:ind w:firstLine="567"/>
        <w:jc w:val="both"/>
        <w:rPr>
          <w:sz w:val="28"/>
          <w:szCs w:val="28"/>
        </w:rPr>
      </w:pPr>
      <w:r w:rsidRPr="00F5598E">
        <w:rPr>
          <w:sz w:val="28"/>
          <w:szCs w:val="28"/>
        </w:rPr>
        <w:t xml:space="preserve">Текст для включения в трудовой договор надо брать из карты специальной оценки условий труда (или карты аттестации рабочего места) - строка 030-таблица, </w:t>
      </w:r>
      <w:r w:rsidR="00FD7CFE" w:rsidRPr="00F5598E">
        <w:rPr>
          <w:sz w:val="28"/>
          <w:szCs w:val="28"/>
        </w:rPr>
        <w:t>например,</w:t>
      </w:r>
      <w:r w:rsidRPr="00F5598E">
        <w:rPr>
          <w:sz w:val="28"/>
          <w:szCs w:val="28"/>
        </w:rPr>
        <w:t xml:space="preserve"> «Условия труда на рабочем месте – вредные 3-й степени, в том числе: по неионизирующим излучениям класс 2, по освещённости класс 2, по тяжести труда класс 3.1.</w:t>
      </w:r>
      <w:r w:rsidR="00C87747">
        <w:rPr>
          <w:sz w:val="28"/>
          <w:szCs w:val="28"/>
        </w:rPr>
        <w:t xml:space="preserve"> </w:t>
      </w:r>
      <w:r w:rsidRPr="00F5598E">
        <w:rPr>
          <w:sz w:val="28"/>
          <w:szCs w:val="28"/>
        </w:rPr>
        <w:t>Другой пример: «Условия труда на рабочем месте – допустимые, класс 2</w:t>
      </w:r>
      <w:r>
        <w:rPr>
          <w:sz w:val="28"/>
          <w:szCs w:val="28"/>
        </w:rPr>
        <w:t>»</w:t>
      </w:r>
      <w:r w:rsidRPr="00F5598E">
        <w:rPr>
          <w:sz w:val="28"/>
          <w:szCs w:val="28"/>
        </w:rPr>
        <w:t>.</w:t>
      </w:r>
    </w:p>
    <w:p w:rsidR="00F5598E" w:rsidRPr="00F5598E" w:rsidRDefault="00F5598E" w:rsidP="001E5F39">
      <w:pPr>
        <w:spacing w:before="120" w:line="276" w:lineRule="auto"/>
        <w:ind w:firstLine="567"/>
        <w:jc w:val="both"/>
        <w:rPr>
          <w:sz w:val="28"/>
          <w:szCs w:val="28"/>
        </w:rPr>
      </w:pPr>
      <w:r>
        <w:rPr>
          <w:sz w:val="28"/>
          <w:szCs w:val="28"/>
        </w:rPr>
        <w:t>Установленные работникам по результатам СОУТ гарантии и компенсации также являются обязательным условием трудового договора, если работник принимается на работу во вредных или опасных условиях.</w:t>
      </w:r>
    </w:p>
    <w:p w:rsidR="00712006" w:rsidRDefault="00712006" w:rsidP="001E5F39">
      <w:pPr>
        <w:spacing w:before="120" w:line="276" w:lineRule="auto"/>
        <w:ind w:firstLine="567"/>
        <w:jc w:val="both"/>
        <w:rPr>
          <w:sz w:val="28"/>
          <w:szCs w:val="28"/>
        </w:rPr>
      </w:pPr>
    </w:p>
    <w:p w:rsidR="001216C8" w:rsidRPr="00F57B6D" w:rsidRDefault="001216C8" w:rsidP="001E5F39">
      <w:pPr>
        <w:pStyle w:val="2"/>
        <w:spacing w:before="120" w:line="276" w:lineRule="auto"/>
        <w:jc w:val="center"/>
        <w:rPr>
          <w:rFonts w:ascii="Times New Roman" w:hAnsi="Times New Roman" w:cs="Times New Roman"/>
          <w:b/>
          <w:sz w:val="32"/>
        </w:rPr>
      </w:pPr>
      <w:bookmarkStart w:id="50" w:name="_Toc484007661"/>
      <w:bookmarkEnd w:id="49"/>
      <w:r w:rsidRPr="00F57B6D">
        <w:rPr>
          <w:rFonts w:ascii="Times New Roman" w:hAnsi="Times New Roman" w:cs="Times New Roman"/>
          <w:b/>
          <w:sz w:val="32"/>
        </w:rPr>
        <w:t>Гарантии и компенсации работникам за работу</w:t>
      </w:r>
      <w:r w:rsidR="00F57B6D">
        <w:rPr>
          <w:rFonts w:ascii="Times New Roman" w:hAnsi="Times New Roman" w:cs="Times New Roman"/>
          <w:b/>
          <w:sz w:val="32"/>
        </w:rPr>
        <w:t xml:space="preserve"> </w:t>
      </w:r>
      <w:r w:rsidR="00F57B6D">
        <w:rPr>
          <w:rFonts w:ascii="Times New Roman" w:hAnsi="Times New Roman" w:cs="Times New Roman"/>
          <w:b/>
          <w:sz w:val="32"/>
        </w:rPr>
        <w:br/>
      </w:r>
      <w:r w:rsidRPr="00F57B6D">
        <w:rPr>
          <w:rFonts w:ascii="Times New Roman" w:hAnsi="Times New Roman" w:cs="Times New Roman"/>
          <w:b/>
          <w:sz w:val="32"/>
        </w:rPr>
        <w:t>во вредных или опасных условиях труда</w:t>
      </w:r>
      <w:bookmarkEnd w:id="50"/>
    </w:p>
    <w:p w:rsidR="001216C8" w:rsidRDefault="001216C8" w:rsidP="001E5F39">
      <w:pPr>
        <w:pStyle w:val="ConsPlusNormal"/>
        <w:spacing w:before="120" w:line="276" w:lineRule="auto"/>
        <w:ind w:right="-2" w:firstLine="851"/>
        <w:jc w:val="both"/>
      </w:pPr>
      <w:r>
        <w:t xml:space="preserve">Каждый </w:t>
      </w:r>
      <w:r w:rsidRPr="00BF59B9">
        <w:rPr>
          <w:b/>
        </w:rPr>
        <w:t>работник имеет право</w:t>
      </w:r>
      <w:r>
        <w:t xml:space="preserve"> на гарантии и компенсации, установленные в соответствии с </w:t>
      </w:r>
      <w:r w:rsidR="00AF1DD9">
        <w:t>ТК</w:t>
      </w:r>
      <w:r>
        <w:t xml:space="preserve"> РФ, коллективным договором, соглашением, локальным нормативным актом, трудовым договором, если он занят на работах с вредными или опасными условиями труда (статья 219 ТК РФ).</w:t>
      </w:r>
    </w:p>
    <w:p w:rsidR="001216C8" w:rsidRPr="00E96181" w:rsidRDefault="001216C8" w:rsidP="001E5F39">
      <w:pPr>
        <w:pStyle w:val="ConsPlusNormal"/>
        <w:spacing w:before="120" w:line="276" w:lineRule="auto"/>
        <w:ind w:right="-2" w:firstLine="851"/>
        <w:jc w:val="both"/>
      </w:pPr>
      <w:r w:rsidRPr="00E96181">
        <w:t>К таким гарантиям и компенсациям относятся:</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сокращенная продолжительность рабочего времени (ст</w:t>
      </w:r>
      <w:r>
        <w:t xml:space="preserve">атьи </w:t>
      </w:r>
      <w:r w:rsidRPr="00E96181">
        <w:t>92 и 94 ТК РФ);</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ежегодные дополнительные оплачиваемые отпуска (статья 117 ТК РФ);</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повышенный размер оплаты труда (статья 147 ТК РФ);</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обеспечение работников средствами индивидуальной защиты (статья 221 ТК РФ);</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выдача молока и лечебно-профилактического питания (статья 222 ТК РФ);</w:t>
      </w:r>
    </w:p>
    <w:p w:rsidR="001216C8" w:rsidRPr="00E96181" w:rsidRDefault="001216C8" w:rsidP="00960BDB">
      <w:pPr>
        <w:pStyle w:val="ConsPlusNormal"/>
        <w:numPr>
          <w:ilvl w:val="0"/>
          <w:numId w:val="19"/>
        </w:numPr>
        <w:tabs>
          <w:tab w:val="left" w:pos="993"/>
        </w:tabs>
        <w:spacing w:before="120" w:line="276" w:lineRule="auto"/>
        <w:ind w:left="0" w:right="-2" w:firstLine="709"/>
        <w:jc w:val="both"/>
      </w:pPr>
      <w:r w:rsidRPr="00E96181">
        <w:t>досрочное назначение трудовой пенсии (статья 30 федерального закона от 28.12.2013г. № 400-ФЗ «О страховых пенсиях»).</w:t>
      </w:r>
    </w:p>
    <w:p w:rsidR="001216C8" w:rsidRPr="00266B76" w:rsidRDefault="001216C8" w:rsidP="001E5F39">
      <w:pPr>
        <w:pStyle w:val="ConsPlusNormal"/>
        <w:spacing w:before="120" w:line="276" w:lineRule="auto"/>
        <w:ind w:right="-2" w:firstLine="851"/>
        <w:jc w:val="both"/>
      </w:pPr>
      <w:r w:rsidRPr="00E96181">
        <w:lastRenderedPageBreak/>
        <w:t xml:space="preserve">Гарантии и компенсации за работу во вредных или опасных условиях труда должны предоставляться работникам </w:t>
      </w:r>
      <w:r w:rsidRPr="00266B76">
        <w:t>со дня утверждения отчета</w:t>
      </w:r>
      <w:r w:rsidRPr="00E96181">
        <w:t xml:space="preserve"> о проведении СОУТ </w:t>
      </w:r>
      <w:r w:rsidRPr="00266B76">
        <w:t xml:space="preserve">(статья 8 </w:t>
      </w:r>
      <w:r w:rsidR="00C244A6">
        <w:t>ФЗ-426</w:t>
      </w:r>
      <w:r w:rsidRPr="00266B76">
        <w:t>).</w:t>
      </w:r>
    </w:p>
    <w:p w:rsidR="001216C8" w:rsidRPr="00D86281" w:rsidRDefault="001216C8" w:rsidP="001E5F39">
      <w:pPr>
        <w:autoSpaceDE w:val="0"/>
        <w:autoSpaceDN w:val="0"/>
        <w:adjustRightInd w:val="0"/>
        <w:spacing w:before="120" w:line="276" w:lineRule="auto"/>
        <w:ind w:right="-2" w:firstLine="851"/>
        <w:jc w:val="both"/>
        <w:rPr>
          <w:i/>
          <w:color w:val="000000"/>
          <w:sz w:val="28"/>
          <w:szCs w:val="28"/>
        </w:rPr>
      </w:pPr>
      <w:r w:rsidRPr="00E871AC">
        <w:rPr>
          <w:color w:val="000000"/>
          <w:sz w:val="28"/>
          <w:szCs w:val="28"/>
        </w:rPr>
        <w:t xml:space="preserve">Если компенсационные меры работнику </w:t>
      </w:r>
      <w:r>
        <w:rPr>
          <w:color w:val="000000"/>
          <w:sz w:val="28"/>
          <w:szCs w:val="28"/>
        </w:rPr>
        <w:t xml:space="preserve">были </w:t>
      </w:r>
      <w:r w:rsidRPr="00E871AC">
        <w:rPr>
          <w:color w:val="000000"/>
          <w:sz w:val="28"/>
          <w:szCs w:val="28"/>
        </w:rPr>
        <w:t xml:space="preserve">установлены до 1 января 2014г., то порядок и условия их назначения по результатам проведения СОУТ не могут быть ухудшены, а размеры уменьшены при условии сохранения условий труда этого работника </w:t>
      </w:r>
      <w:r w:rsidRPr="00D86281">
        <w:rPr>
          <w:i/>
          <w:color w:val="000000"/>
          <w:sz w:val="28"/>
          <w:szCs w:val="28"/>
        </w:rPr>
        <w:t xml:space="preserve">(часть 3 статьи 15 федерального закона от 28.12.2013г. № 421-ФЗ). </w:t>
      </w:r>
    </w:p>
    <w:p w:rsidR="001216C8" w:rsidRPr="00C01CFE" w:rsidRDefault="001216C8" w:rsidP="001E5F39">
      <w:pPr>
        <w:autoSpaceDE w:val="0"/>
        <w:autoSpaceDN w:val="0"/>
        <w:adjustRightInd w:val="0"/>
        <w:spacing w:before="120" w:line="276" w:lineRule="auto"/>
        <w:ind w:right="-2" w:firstLine="851"/>
        <w:jc w:val="both"/>
        <w:rPr>
          <w:b/>
          <w:color w:val="000000"/>
          <w:sz w:val="16"/>
          <w:szCs w:val="16"/>
        </w:rPr>
      </w:pP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b/>
          <w:i/>
          <w:color w:val="000000"/>
          <w:sz w:val="28"/>
          <w:szCs w:val="28"/>
        </w:rPr>
      </w:pPr>
      <w:r w:rsidRPr="004408E2">
        <w:rPr>
          <w:b/>
          <w:i/>
          <w:color w:val="000000"/>
          <w:sz w:val="28"/>
          <w:szCs w:val="28"/>
        </w:rPr>
        <w:t xml:space="preserve">Пример 1.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По результатам аттестации, проведенной в 2011г. рабочее место отнесено к подклассу 3.1. Работнику были назначены компенсационные меры за работу во вредных условиях труда (по действовавшему </w:t>
      </w:r>
      <w:r w:rsidR="004408E2">
        <w:rPr>
          <w:i/>
          <w:color w:val="000000"/>
          <w:sz w:val="28"/>
          <w:szCs w:val="28"/>
        </w:rPr>
        <w:t>до 1 января 2014 г.</w:t>
      </w:r>
      <w:r w:rsidRPr="004408E2">
        <w:rPr>
          <w:i/>
          <w:color w:val="000000"/>
          <w:sz w:val="28"/>
          <w:szCs w:val="28"/>
        </w:rPr>
        <w:t xml:space="preserve"> законодательству):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 повышенный размер оплаты труда на 4%,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дополнительный оплачиваемый отпуск в размере 14 календарных дней,</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 сокращенная продолжительность рабочего времени 36 часов в неделю.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b/>
          <w:i/>
          <w:color w:val="000000"/>
          <w:sz w:val="16"/>
          <w:szCs w:val="16"/>
        </w:rPr>
      </w:pPr>
      <w:r w:rsidRPr="004408E2">
        <w:rPr>
          <w:i/>
          <w:color w:val="000000"/>
          <w:sz w:val="28"/>
          <w:szCs w:val="28"/>
        </w:rPr>
        <w:t xml:space="preserve">По результатам </w:t>
      </w:r>
      <w:r w:rsidR="00D531AC" w:rsidRPr="004408E2">
        <w:rPr>
          <w:i/>
          <w:color w:val="000000"/>
          <w:sz w:val="28"/>
          <w:szCs w:val="28"/>
        </w:rPr>
        <w:t xml:space="preserve">СОУТ, </w:t>
      </w:r>
      <w:r w:rsidRPr="004408E2">
        <w:rPr>
          <w:i/>
          <w:color w:val="000000"/>
          <w:sz w:val="28"/>
          <w:szCs w:val="28"/>
        </w:rPr>
        <w:t xml:space="preserve">проведенной в 2016г., условия труда </w:t>
      </w:r>
      <w:r w:rsidRPr="004408E2">
        <w:rPr>
          <w:b/>
          <w:i/>
          <w:color w:val="000000"/>
          <w:sz w:val="28"/>
          <w:szCs w:val="28"/>
        </w:rPr>
        <w:t>у этого работника</w:t>
      </w:r>
      <w:r w:rsidRPr="004408E2">
        <w:rPr>
          <w:i/>
          <w:color w:val="000000"/>
          <w:sz w:val="28"/>
          <w:szCs w:val="28"/>
        </w:rPr>
        <w:t xml:space="preserve"> не изменились, т.е. </w:t>
      </w:r>
      <w:r w:rsidR="004408E2" w:rsidRPr="004408E2">
        <w:rPr>
          <w:i/>
          <w:color w:val="000000"/>
          <w:sz w:val="28"/>
          <w:szCs w:val="28"/>
        </w:rPr>
        <w:t>по-прежнему</w:t>
      </w:r>
      <w:r w:rsidRPr="004408E2">
        <w:rPr>
          <w:i/>
          <w:color w:val="000000"/>
          <w:sz w:val="28"/>
          <w:szCs w:val="28"/>
        </w:rPr>
        <w:t xml:space="preserve"> остался подкласс 3.1.</w:t>
      </w:r>
      <w:r w:rsidR="00D531AC" w:rsidRPr="004408E2">
        <w:rPr>
          <w:i/>
          <w:color w:val="000000"/>
          <w:sz w:val="28"/>
          <w:szCs w:val="28"/>
        </w:rPr>
        <w:t xml:space="preserve"> по тому же вредному фактору, что и в 2011 году.</w:t>
      </w:r>
      <w:r w:rsidR="0051773D" w:rsidRPr="004408E2">
        <w:rPr>
          <w:i/>
          <w:color w:val="000000"/>
          <w:sz w:val="28"/>
          <w:szCs w:val="28"/>
        </w:rPr>
        <w:t xml:space="preserve"> </w:t>
      </w:r>
      <w:r w:rsidRPr="004408E2">
        <w:rPr>
          <w:i/>
          <w:color w:val="000000"/>
          <w:sz w:val="28"/>
          <w:szCs w:val="28"/>
        </w:rPr>
        <w:t>Соответственно</w:t>
      </w:r>
      <w:r w:rsidR="0051773D" w:rsidRPr="004408E2">
        <w:rPr>
          <w:i/>
          <w:color w:val="000000"/>
          <w:sz w:val="28"/>
          <w:szCs w:val="28"/>
        </w:rPr>
        <w:t>,</w:t>
      </w:r>
      <w:r w:rsidRPr="004408E2">
        <w:rPr>
          <w:i/>
          <w:color w:val="000000"/>
          <w:sz w:val="28"/>
          <w:szCs w:val="28"/>
        </w:rPr>
        <w:t xml:space="preserve"> установленные работнику компенсации (доплата в размере 4%, дополнительный оплачиваемый отпуск в размере 14 календарных дней, сокращенная продолжительность рабочего времени 36 часов в неделю) </w:t>
      </w:r>
      <w:r w:rsidRPr="004408E2">
        <w:rPr>
          <w:b/>
          <w:i/>
          <w:color w:val="000000"/>
          <w:sz w:val="28"/>
          <w:szCs w:val="28"/>
          <w:u w:val="single"/>
        </w:rPr>
        <w:t>должны быть сохранены</w:t>
      </w:r>
      <w:r w:rsidRPr="004408E2">
        <w:rPr>
          <w:i/>
          <w:color w:val="000000"/>
          <w:sz w:val="28"/>
          <w:szCs w:val="28"/>
        </w:rPr>
        <w:t xml:space="preserve">, несмотря на то, что по действующему Трудовому кодексу РФ этому работнику положен только один вид компенсации – повышенный размер оплаты труда.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b/>
          <w:i/>
          <w:color w:val="000000"/>
          <w:sz w:val="28"/>
          <w:szCs w:val="28"/>
        </w:rPr>
      </w:pPr>
      <w:r w:rsidRPr="004408E2">
        <w:rPr>
          <w:b/>
          <w:i/>
          <w:color w:val="000000"/>
          <w:sz w:val="28"/>
          <w:szCs w:val="28"/>
        </w:rPr>
        <w:t xml:space="preserve">Пример 2.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По результатам аттестации, проведенной в 2011г. рабочее место отнесено к подклассу 3.2. Работнику были назначены компенсационные меры за работу во вредных условиях труда (по действовавшему ранее законодательству):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 повышенный размер оплаты труда на 4%,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дополнительный оплачиваемый отпуск в размере 14 календарных дней,</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t xml:space="preserve">- сокращенная продолжительность рабочего времени 36 часов в неделю. </w:t>
      </w:r>
    </w:p>
    <w:p w:rsidR="001216C8" w:rsidRPr="004408E2" w:rsidRDefault="001216C8" w:rsidP="001E5F39">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ind w:right="-2" w:firstLine="851"/>
        <w:jc w:val="both"/>
        <w:rPr>
          <w:i/>
          <w:color w:val="000000"/>
          <w:sz w:val="28"/>
          <w:szCs w:val="28"/>
        </w:rPr>
      </w:pPr>
      <w:r w:rsidRPr="004408E2">
        <w:rPr>
          <w:i/>
          <w:color w:val="000000"/>
          <w:sz w:val="28"/>
          <w:szCs w:val="28"/>
        </w:rPr>
        <w:lastRenderedPageBreak/>
        <w:t xml:space="preserve">По результатам проведенной в 2016г. СОУТ, установлен подкласс </w:t>
      </w:r>
      <w:proofErr w:type="gramStart"/>
      <w:r w:rsidRPr="004408E2">
        <w:rPr>
          <w:i/>
          <w:color w:val="000000"/>
          <w:sz w:val="28"/>
          <w:szCs w:val="28"/>
        </w:rPr>
        <w:t>3.1.,</w:t>
      </w:r>
      <w:proofErr w:type="gramEnd"/>
      <w:r w:rsidRPr="004408E2">
        <w:rPr>
          <w:i/>
          <w:color w:val="000000"/>
          <w:sz w:val="28"/>
          <w:szCs w:val="28"/>
        </w:rPr>
        <w:t xml:space="preserve"> соответственно условия труда у этого работника улучшились. Поэтому по действующему Трудовому кодексу РФ этому работнику положен только один вид компенсации – повышенный размер оплаты труда. Однако, руководствуясь статьёй 74 ТК РФ, изменение условий трудового договора возможно не ранее, чем через 2 месяца после письменного уведомления работника</w:t>
      </w:r>
      <w:r w:rsidR="00AF1DD9" w:rsidRPr="004408E2">
        <w:rPr>
          <w:i/>
          <w:color w:val="000000"/>
          <w:sz w:val="28"/>
          <w:szCs w:val="28"/>
        </w:rPr>
        <w:t>,</w:t>
      </w:r>
      <w:r w:rsidR="00F41DB9" w:rsidRPr="004408E2">
        <w:rPr>
          <w:i/>
          <w:color w:val="000000"/>
          <w:sz w:val="28"/>
          <w:szCs w:val="28"/>
        </w:rPr>
        <w:t xml:space="preserve"> так как</w:t>
      </w:r>
      <w:r w:rsidR="00C87747" w:rsidRPr="004408E2">
        <w:rPr>
          <w:i/>
          <w:color w:val="000000"/>
          <w:sz w:val="28"/>
          <w:szCs w:val="28"/>
        </w:rPr>
        <w:t xml:space="preserve"> </w:t>
      </w:r>
      <w:r w:rsidR="00F41DB9" w:rsidRPr="004408E2">
        <w:rPr>
          <w:i/>
          <w:color w:val="000000"/>
          <w:sz w:val="28"/>
          <w:szCs w:val="28"/>
        </w:rPr>
        <w:t>сокращённая п</w:t>
      </w:r>
      <w:r w:rsidRPr="004408E2">
        <w:rPr>
          <w:i/>
          <w:color w:val="000000"/>
          <w:sz w:val="28"/>
          <w:szCs w:val="28"/>
        </w:rPr>
        <w:t>родолжительность рабочего времени и дополнительн</w:t>
      </w:r>
      <w:r w:rsidR="00F41DB9" w:rsidRPr="004408E2">
        <w:rPr>
          <w:i/>
          <w:color w:val="000000"/>
          <w:sz w:val="28"/>
          <w:szCs w:val="28"/>
        </w:rPr>
        <w:t>ый</w:t>
      </w:r>
      <w:r w:rsidRPr="004408E2">
        <w:rPr>
          <w:i/>
          <w:color w:val="000000"/>
          <w:sz w:val="28"/>
          <w:szCs w:val="28"/>
        </w:rPr>
        <w:t xml:space="preserve"> оплачиваем</w:t>
      </w:r>
      <w:r w:rsidR="00F41DB9" w:rsidRPr="004408E2">
        <w:rPr>
          <w:i/>
          <w:color w:val="000000"/>
          <w:sz w:val="28"/>
          <w:szCs w:val="28"/>
        </w:rPr>
        <w:t>ый</w:t>
      </w:r>
      <w:r w:rsidRPr="004408E2">
        <w:rPr>
          <w:i/>
          <w:color w:val="000000"/>
          <w:sz w:val="28"/>
          <w:szCs w:val="28"/>
        </w:rPr>
        <w:t xml:space="preserve"> отпуск</w:t>
      </w:r>
      <w:r w:rsidR="00F41DB9" w:rsidRPr="004408E2">
        <w:rPr>
          <w:i/>
          <w:color w:val="000000"/>
          <w:sz w:val="28"/>
          <w:szCs w:val="28"/>
        </w:rPr>
        <w:t xml:space="preserve"> за работу во вредных условиях,</w:t>
      </w:r>
      <w:r w:rsidRPr="004408E2">
        <w:rPr>
          <w:i/>
          <w:color w:val="000000"/>
          <w:sz w:val="28"/>
          <w:szCs w:val="28"/>
        </w:rPr>
        <w:t xml:space="preserve"> на основании статьи 57 ТК РФ является условием трудового договора.</w:t>
      </w:r>
    </w:p>
    <w:p w:rsidR="001E5F39" w:rsidRPr="001E5F39" w:rsidRDefault="001E5F39" w:rsidP="001E5F39">
      <w:pPr>
        <w:widowControl w:val="0"/>
        <w:tabs>
          <w:tab w:val="left" w:pos="426"/>
        </w:tabs>
        <w:autoSpaceDE w:val="0"/>
        <w:autoSpaceDN w:val="0"/>
        <w:adjustRightInd w:val="0"/>
        <w:spacing w:before="120" w:line="276" w:lineRule="auto"/>
        <w:ind w:right="-2" w:firstLine="851"/>
        <w:jc w:val="both"/>
        <w:rPr>
          <w:sz w:val="28"/>
          <w:szCs w:val="28"/>
        </w:rPr>
      </w:pPr>
      <w:bookmarkStart w:id="51" w:name="_Toc484007662"/>
    </w:p>
    <w:p w:rsidR="001216C8" w:rsidRPr="00176D0A" w:rsidRDefault="001216C8" w:rsidP="001E5F39">
      <w:pPr>
        <w:pStyle w:val="3"/>
        <w:spacing w:before="120" w:line="276" w:lineRule="auto"/>
        <w:jc w:val="center"/>
        <w:rPr>
          <w:rFonts w:ascii="Times New Roman" w:hAnsi="Times New Roman" w:cs="Times New Roman"/>
          <w:b/>
          <w:sz w:val="32"/>
          <w:szCs w:val="26"/>
        </w:rPr>
      </w:pPr>
      <w:r w:rsidRPr="00176D0A">
        <w:rPr>
          <w:rFonts w:ascii="Times New Roman" w:hAnsi="Times New Roman" w:cs="Times New Roman"/>
          <w:b/>
          <w:sz w:val="32"/>
          <w:szCs w:val="26"/>
        </w:rPr>
        <w:t>Сокращенная продолжительность рабочего времени</w:t>
      </w:r>
      <w:r w:rsidR="00176D0A" w:rsidRPr="00176D0A">
        <w:rPr>
          <w:rFonts w:ascii="Times New Roman" w:hAnsi="Times New Roman" w:cs="Times New Roman"/>
          <w:b/>
          <w:sz w:val="32"/>
          <w:szCs w:val="26"/>
        </w:rPr>
        <w:t>.</w:t>
      </w:r>
      <w:bookmarkEnd w:id="51"/>
    </w:p>
    <w:p w:rsidR="001216C8" w:rsidRPr="00E96181" w:rsidRDefault="001216C8" w:rsidP="001E5F39">
      <w:pPr>
        <w:widowControl w:val="0"/>
        <w:tabs>
          <w:tab w:val="left" w:pos="426"/>
        </w:tabs>
        <w:autoSpaceDE w:val="0"/>
        <w:autoSpaceDN w:val="0"/>
        <w:adjustRightInd w:val="0"/>
        <w:spacing w:before="120" w:line="276" w:lineRule="auto"/>
        <w:ind w:right="-2" w:firstLine="851"/>
        <w:jc w:val="both"/>
        <w:rPr>
          <w:sz w:val="28"/>
          <w:szCs w:val="28"/>
        </w:rPr>
      </w:pPr>
      <w:r w:rsidRPr="00E96181">
        <w:rPr>
          <w:sz w:val="28"/>
          <w:szCs w:val="28"/>
        </w:rPr>
        <w:t xml:space="preserve">При осуществлении профсоюзного контроля по вопросам </w:t>
      </w:r>
      <w:r w:rsidRPr="00E96181">
        <w:rPr>
          <w:b/>
          <w:sz w:val="28"/>
          <w:szCs w:val="28"/>
        </w:rPr>
        <w:t>режима рабочего времени</w:t>
      </w:r>
      <w:r w:rsidRPr="00E96181">
        <w:rPr>
          <w:sz w:val="28"/>
          <w:szCs w:val="28"/>
        </w:rPr>
        <w:t xml:space="preserve"> рекомендуем обратить внимание на следующие положения:</w:t>
      </w:r>
    </w:p>
    <w:p w:rsidR="001216C8" w:rsidRPr="00E96181" w:rsidRDefault="001216C8" w:rsidP="001E5F39">
      <w:pPr>
        <w:numPr>
          <w:ilvl w:val="0"/>
          <w:numId w:val="9"/>
        </w:numPr>
        <w:tabs>
          <w:tab w:val="left" w:pos="426"/>
        </w:tabs>
        <w:autoSpaceDE w:val="0"/>
        <w:autoSpaceDN w:val="0"/>
        <w:adjustRightInd w:val="0"/>
        <w:spacing w:before="120" w:line="276" w:lineRule="auto"/>
        <w:ind w:left="0" w:right="-2" w:firstLine="851"/>
        <w:jc w:val="both"/>
        <w:rPr>
          <w:i/>
          <w:sz w:val="28"/>
          <w:szCs w:val="28"/>
        </w:rPr>
      </w:pPr>
      <w:r w:rsidRPr="00E96181">
        <w:rPr>
          <w:sz w:val="28"/>
          <w:szCs w:val="28"/>
        </w:rPr>
        <w:t xml:space="preserve">для работников, условия труда </w:t>
      </w:r>
      <w:proofErr w:type="gramStart"/>
      <w:r w:rsidRPr="00E96181">
        <w:rPr>
          <w:sz w:val="28"/>
          <w:szCs w:val="28"/>
        </w:rPr>
        <w:t>на рабочих местах</w:t>
      </w:r>
      <w:proofErr w:type="gramEnd"/>
      <w:r w:rsidRPr="00E96181">
        <w:rPr>
          <w:sz w:val="28"/>
          <w:szCs w:val="28"/>
        </w:rPr>
        <w:t xml:space="preserve"> которых </w:t>
      </w:r>
      <w:r w:rsidRPr="00176D0A">
        <w:rPr>
          <w:b/>
          <w:sz w:val="28"/>
          <w:szCs w:val="28"/>
        </w:rPr>
        <w:t>по результатам СОУТ отнесены к вредным условиям труда 3 или 4 степени (подкласс 3.3 или 3.4) или опасным условиям труда (4 класс)</w:t>
      </w:r>
      <w:r w:rsidRPr="00E96181">
        <w:rPr>
          <w:sz w:val="28"/>
          <w:szCs w:val="28"/>
        </w:rPr>
        <w:t xml:space="preserve">, должна быть установлена сокращенная продолжительность рабочего времени не более 36 часов в неделю </w:t>
      </w:r>
      <w:r w:rsidRPr="00E96181">
        <w:rPr>
          <w:i/>
          <w:sz w:val="28"/>
          <w:szCs w:val="28"/>
        </w:rPr>
        <w:t xml:space="preserve">(статья 92 ТК РФ); </w:t>
      </w:r>
    </w:p>
    <w:p w:rsidR="001216C8" w:rsidRPr="00E96181" w:rsidRDefault="001216C8" w:rsidP="001E5F39">
      <w:pPr>
        <w:numPr>
          <w:ilvl w:val="0"/>
          <w:numId w:val="9"/>
        </w:numPr>
        <w:tabs>
          <w:tab w:val="left" w:pos="426"/>
        </w:tabs>
        <w:autoSpaceDE w:val="0"/>
        <w:autoSpaceDN w:val="0"/>
        <w:adjustRightInd w:val="0"/>
        <w:spacing w:before="120" w:line="276" w:lineRule="auto"/>
        <w:ind w:left="0" w:right="-2" w:firstLine="851"/>
        <w:jc w:val="both"/>
        <w:rPr>
          <w:i/>
          <w:sz w:val="28"/>
          <w:szCs w:val="28"/>
        </w:rPr>
      </w:pPr>
      <w:r w:rsidRPr="00E96181">
        <w:rPr>
          <w:sz w:val="28"/>
          <w:szCs w:val="28"/>
        </w:rPr>
        <w:t>если условия труда на рабочем месте были признаны вредными или опасными по результатам проведенной до 31.12.2013</w:t>
      </w:r>
      <w:r w:rsidR="00176D0A">
        <w:rPr>
          <w:sz w:val="28"/>
          <w:szCs w:val="28"/>
        </w:rPr>
        <w:t xml:space="preserve"> </w:t>
      </w:r>
      <w:r w:rsidRPr="00E96181">
        <w:rPr>
          <w:sz w:val="28"/>
          <w:szCs w:val="28"/>
        </w:rPr>
        <w:t xml:space="preserve">г. аттестации рабочего места, то до улучшения условий труда на данных рабочих местах, подтвержденного результатами СОУТ, установленная работникам сокращенная продолжительность рабочего времени </w:t>
      </w:r>
      <w:r w:rsidRPr="00E96181">
        <w:rPr>
          <w:sz w:val="28"/>
          <w:szCs w:val="28"/>
          <w:u w:val="single"/>
        </w:rPr>
        <w:t>не может быть уменьшена</w:t>
      </w:r>
      <w:r w:rsidR="00F41DB9">
        <w:rPr>
          <w:sz w:val="28"/>
          <w:szCs w:val="28"/>
          <w:u w:val="single"/>
        </w:rPr>
        <w:t xml:space="preserve"> </w:t>
      </w:r>
      <w:r w:rsidRPr="00E96181">
        <w:rPr>
          <w:i/>
          <w:sz w:val="28"/>
          <w:szCs w:val="28"/>
        </w:rPr>
        <w:t>(пункт 3 статьи 15 федерального закона от 28.12.2013г. № 421-ФЗ)</w:t>
      </w:r>
      <w:r w:rsidRPr="00E96181">
        <w:rPr>
          <w:sz w:val="28"/>
          <w:szCs w:val="28"/>
        </w:rPr>
        <w:t>. При этом улучшением условий труда считается уменьшение итогового класса (подкласса) условий труда на рабочем месте;</w:t>
      </w:r>
    </w:p>
    <w:p w:rsidR="001216C8" w:rsidRDefault="001216C8" w:rsidP="001E5F39">
      <w:pPr>
        <w:numPr>
          <w:ilvl w:val="0"/>
          <w:numId w:val="9"/>
        </w:numPr>
        <w:tabs>
          <w:tab w:val="left" w:pos="426"/>
        </w:tabs>
        <w:autoSpaceDE w:val="0"/>
        <w:autoSpaceDN w:val="0"/>
        <w:adjustRightInd w:val="0"/>
        <w:spacing w:before="120" w:line="276" w:lineRule="auto"/>
        <w:ind w:left="0" w:right="-2" w:firstLine="851"/>
        <w:jc w:val="both"/>
        <w:rPr>
          <w:i/>
          <w:sz w:val="28"/>
          <w:szCs w:val="28"/>
        </w:rPr>
      </w:pPr>
      <w:r w:rsidRPr="00E96181">
        <w:rPr>
          <w:sz w:val="28"/>
          <w:szCs w:val="28"/>
        </w:rPr>
        <w:t>если работникам была установлена сокращенная продолжительность рабочего времени за работу с вредными или опасными условиями труда, но по результатам СОУТ условия труда на рабочем месте признаны оптимальными (1 класс), или допустим</w:t>
      </w:r>
      <w:bookmarkStart w:id="52" w:name="_GoBack"/>
      <w:bookmarkEnd w:id="52"/>
      <w:r w:rsidRPr="00E96181">
        <w:rPr>
          <w:sz w:val="28"/>
          <w:szCs w:val="28"/>
        </w:rPr>
        <w:t xml:space="preserve">ыми (2 класс), или вредными 1 степени (подкласс 3.1), или вредными 2 степени (подкласс 3.2), сокращенная продолжительность рабочего времени может быть отменена </w:t>
      </w:r>
      <w:r w:rsidRPr="00E96181">
        <w:rPr>
          <w:sz w:val="28"/>
          <w:szCs w:val="28"/>
          <w:u w:val="single"/>
        </w:rPr>
        <w:t>не ранее чем через 2 месяца</w:t>
      </w:r>
      <w:r w:rsidRPr="00E96181">
        <w:rPr>
          <w:sz w:val="28"/>
          <w:szCs w:val="28"/>
        </w:rPr>
        <w:t xml:space="preserve"> после письменного уведомления работника об изменении условий трудового договора в части режима рабочего времени </w:t>
      </w:r>
      <w:r w:rsidR="001E5F39">
        <w:rPr>
          <w:i/>
          <w:sz w:val="28"/>
          <w:szCs w:val="28"/>
        </w:rPr>
        <w:t>(статья 74 ТК РФ).</w:t>
      </w:r>
    </w:p>
    <w:p w:rsidR="001E5F39" w:rsidRPr="00E96181" w:rsidRDefault="001E5F39" w:rsidP="001E5F39">
      <w:pPr>
        <w:tabs>
          <w:tab w:val="left" w:pos="426"/>
        </w:tabs>
        <w:autoSpaceDE w:val="0"/>
        <w:autoSpaceDN w:val="0"/>
        <w:adjustRightInd w:val="0"/>
        <w:spacing w:before="120" w:line="276" w:lineRule="auto"/>
        <w:ind w:left="851" w:right="-2"/>
        <w:jc w:val="both"/>
        <w:rPr>
          <w:i/>
          <w:sz w:val="28"/>
          <w:szCs w:val="28"/>
        </w:rPr>
      </w:pPr>
    </w:p>
    <w:p w:rsidR="001216C8" w:rsidRPr="00176D0A" w:rsidRDefault="001216C8" w:rsidP="001E5F39">
      <w:pPr>
        <w:pStyle w:val="3"/>
        <w:spacing w:before="120" w:line="276" w:lineRule="auto"/>
        <w:jc w:val="center"/>
        <w:rPr>
          <w:rFonts w:ascii="Times New Roman" w:hAnsi="Times New Roman" w:cs="Times New Roman"/>
          <w:b/>
          <w:sz w:val="32"/>
          <w:szCs w:val="26"/>
        </w:rPr>
      </w:pPr>
      <w:bookmarkStart w:id="53" w:name="_Toc484007663"/>
      <w:r w:rsidRPr="00176D0A">
        <w:rPr>
          <w:rFonts w:ascii="Times New Roman" w:hAnsi="Times New Roman" w:cs="Times New Roman"/>
          <w:b/>
          <w:sz w:val="32"/>
          <w:szCs w:val="26"/>
        </w:rPr>
        <w:lastRenderedPageBreak/>
        <w:t>Ежегодны</w:t>
      </w:r>
      <w:r w:rsidR="00A300D9" w:rsidRPr="00176D0A">
        <w:rPr>
          <w:rFonts w:ascii="Times New Roman" w:hAnsi="Times New Roman" w:cs="Times New Roman"/>
          <w:b/>
          <w:sz w:val="32"/>
          <w:szCs w:val="26"/>
        </w:rPr>
        <w:t>й</w:t>
      </w:r>
      <w:r w:rsidRPr="00176D0A">
        <w:rPr>
          <w:rFonts w:ascii="Times New Roman" w:hAnsi="Times New Roman" w:cs="Times New Roman"/>
          <w:b/>
          <w:sz w:val="32"/>
          <w:szCs w:val="26"/>
        </w:rPr>
        <w:t xml:space="preserve"> дополнительны</w:t>
      </w:r>
      <w:r w:rsidR="00A300D9" w:rsidRPr="00176D0A">
        <w:rPr>
          <w:rFonts w:ascii="Times New Roman" w:hAnsi="Times New Roman" w:cs="Times New Roman"/>
          <w:b/>
          <w:sz w:val="32"/>
          <w:szCs w:val="26"/>
        </w:rPr>
        <w:t>й</w:t>
      </w:r>
      <w:r w:rsidRPr="00176D0A">
        <w:rPr>
          <w:rFonts w:ascii="Times New Roman" w:hAnsi="Times New Roman" w:cs="Times New Roman"/>
          <w:b/>
          <w:sz w:val="32"/>
          <w:szCs w:val="26"/>
        </w:rPr>
        <w:t xml:space="preserve"> оплачиваемы</w:t>
      </w:r>
      <w:r w:rsidR="00A300D9" w:rsidRPr="00176D0A">
        <w:rPr>
          <w:rFonts w:ascii="Times New Roman" w:hAnsi="Times New Roman" w:cs="Times New Roman"/>
          <w:b/>
          <w:sz w:val="32"/>
          <w:szCs w:val="26"/>
        </w:rPr>
        <w:t>й</w:t>
      </w:r>
      <w:r w:rsidRPr="00176D0A">
        <w:rPr>
          <w:rFonts w:ascii="Times New Roman" w:hAnsi="Times New Roman" w:cs="Times New Roman"/>
          <w:b/>
          <w:sz w:val="32"/>
          <w:szCs w:val="26"/>
        </w:rPr>
        <w:t xml:space="preserve"> отпуск</w:t>
      </w:r>
      <w:r w:rsidR="00A300D9" w:rsidRPr="00176D0A">
        <w:rPr>
          <w:rFonts w:ascii="Times New Roman" w:hAnsi="Times New Roman" w:cs="Times New Roman"/>
          <w:b/>
          <w:sz w:val="32"/>
          <w:szCs w:val="26"/>
        </w:rPr>
        <w:t>.</w:t>
      </w:r>
      <w:bookmarkEnd w:id="53"/>
      <w:r w:rsidRPr="00176D0A">
        <w:rPr>
          <w:rFonts w:ascii="Times New Roman" w:hAnsi="Times New Roman" w:cs="Times New Roman"/>
          <w:b/>
          <w:sz w:val="32"/>
          <w:szCs w:val="26"/>
        </w:rPr>
        <w:t xml:space="preserve"> </w:t>
      </w:r>
    </w:p>
    <w:p w:rsidR="001216C8" w:rsidRPr="00E96181" w:rsidRDefault="001216C8" w:rsidP="001E5F39">
      <w:pPr>
        <w:widowControl w:val="0"/>
        <w:tabs>
          <w:tab w:val="left" w:pos="884"/>
        </w:tabs>
        <w:autoSpaceDE w:val="0"/>
        <w:autoSpaceDN w:val="0"/>
        <w:adjustRightInd w:val="0"/>
        <w:spacing w:before="120" w:line="276" w:lineRule="auto"/>
        <w:ind w:right="-2" w:firstLine="851"/>
        <w:jc w:val="both"/>
        <w:rPr>
          <w:sz w:val="28"/>
          <w:szCs w:val="28"/>
        </w:rPr>
      </w:pPr>
      <w:r w:rsidRPr="00E96181">
        <w:rPr>
          <w:sz w:val="28"/>
          <w:szCs w:val="28"/>
        </w:rPr>
        <w:t xml:space="preserve">При осуществлении профсоюзного контроля по вопросу </w:t>
      </w:r>
      <w:r w:rsidRPr="00176D0A">
        <w:rPr>
          <w:sz w:val="28"/>
          <w:szCs w:val="28"/>
        </w:rPr>
        <w:t>п</w:t>
      </w:r>
      <w:r w:rsidRPr="00266B76">
        <w:rPr>
          <w:sz w:val="28"/>
          <w:szCs w:val="28"/>
        </w:rPr>
        <w:t>редоставления дополнительного оплачиваемого отпуска</w:t>
      </w:r>
      <w:r w:rsidRPr="00E96181">
        <w:rPr>
          <w:sz w:val="28"/>
          <w:szCs w:val="28"/>
        </w:rPr>
        <w:t xml:space="preserve"> за работу во вредных или опасных условиях труда рекомендуем обратить внимание на следующие положения:</w:t>
      </w:r>
    </w:p>
    <w:p w:rsidR="001216C8" w:rsidRPr="00E96181" w:rsidRDefault="001216C8" w:rsidP="001E5F39">
      <w:pPr>
        <w:widowControl w:val="0"/>
        <w:tabs>
          <w:tab w:val="left" w:pos="884"/>
        </w:tabs>
        <w:autoSpaceDE w:val="0"/>
        <w:autoSpaceDN w:val="0"/>
        <w:adjustRightInd w:val="0"/>
        <w:spacing w:before="120" w:line="276" w:lineRule="auto"/>
        <w:ind w:right="-2" w:firstLine="851"/>
        <w:jc w:val="both"/>
        <w:rPr>
          <w:sz w:val="28"/>
          <w:szCs w:val="28"/>
        </w:rPr>
      </w:pPr>
      <w:r w:rsidRPr="00266B76">
        <w:rPr>
          <w:sz w:val="28"/>
          <w:szCs w:val="28"/>
        </w:rPr>
        <w:t>право на е</w:t>
      </w:r>
      <w:bookmarkStart w:id="54" w:name="Par3"/>
      <w:bookmarkEnd w:id="54"/>
      <w:r w:rsidRPr="00E96181">
        <w:rPr>
          <w:sz w:val="28"/>
          <w:szCs w:val="28"/>
        </w:rPr>
        <w:t xml:space="preserve">жегодный дополнительный оплачиваемый отпуск предоставляется работникам, условия труда </w:t>
      </w:r>
      <w:proofErr w:type="gramStart"/>
      <w:r w:rsidRPr="00E96181">
        <w:rPr>
          <w:sz w:val="28"/>
          <w:szCs w:val="28"/>
        </w:rPr>
        <w:t>на рабочих местах</w:t>
      </w:r>
      <w:proofErr w:type="gramEnd"/>
      <w:r w:rsidRPr="00E96181">
        <w:rPr>
          <w:sz w:val="28"/>
          <w:szCs w:val="28"/>
        </w:rPr>
        <w:t xml:space="preserve"> которых </w:t>
      </w:r>
      <w:r w:rsidRPr="00176D0A">
        <w:rPr>
          <w:b/>
          <w:sz w:val="28"/>
          <w:szCs w:val="28"/>
        </w:rPr>
        <w:t>по результатам СОУТ отнесены к вредным условиям труда 2, 3 или 4 степени (подкласс 3.2, 3.3, 3.4) либо опасным условиям труда (4 класс)</w:t>
      </w:r>
      <w:r w:rsidRPr="00E96181">
        <w:rPr>
          <w:sz w:val="28"/>
          <w:szCs w:val="28"/>
        </w:rPr>
        <w:t>.</w:t>
      </w:r>
    </w:p>
    <w:p w:rsidR="00176D0A" w:rsidRDefault="0051773D" w:rsidP="001E5F39">
      <w:pPr>
        <w:widowControl w:val="0"/>
        <w:tabs>
          <w:tab w:val="left" w:pos="884"/>
        </w:tabs>
        <w:autoSpaceDE w:val="0"/>
        <w:autoSpaceDN w:val="0"/>
        <w:adjustRightInd w:val="0"/>
        <w:spacing w:before="120" w:line="276" w:lineRule="auto"/>
        <w:ind w:right="-2" w:firstLine="851"/>
        <w:jc w:val="both"/>
        <w:rPr>
          <w:sz w:val="28"/>
          <w:szCs w:val="28"/>
        </w:rPr>
      </w:pPr>
      <w:r>
        <w:rPr>
          <w:sz w:val="28"/>
          <w:szCs w:val="28"/>
        </w:rPr>
        <w:t>П</w:t>
      </w:r>
      <w:r w:rsidR="001216C8" w:rsidRPr="00E96181">
        <w:rPr>
          <w:sz w:val="28"/>
          <w:szCs w:val="28"/>
        </w:rPr>
        <w:t xml:space="preserve">родолжительность ежегодного дополнительного оплачиваемого отпуска за работу во вредных </w:t>
      </w:r>
      <w:r w:rsidR="001216C8">
        <w:rPr>
          <w:sz w:val="28"/>
          <w:szCs w:val="28"/>
        </w:rPr>
        <w:t xml:space="preserve">или опасных </w:t>
      </w:r>
      <w:r w:rsidR="001216C8" w:rsidRPr="00E96181">
        <w:rPr>
          <w:sz w:val="28"/>
          <w:szCs w:val="28"/>
        </w:rPr>
        <w:t>условиях труда не може</w:t>
      </w:r>
      <w:r w:rsidR="00176D0A">
        <w:rPr>
          <w:sz w:val="28"/>
          <w:szCs w:val="28"/>
        </w:rPr>
        <w:t>т быть менее 7 календарных дней.</w:t>
      </w:r>
    </w:p>
    <w:p w:rsidR="001216C8" w:rsidRPr="00E96181" w:rsidRDefault="00176D0A" w:rsidP="001E5F39">
      <w:pPr>
        <w:widowControl w:val="0"/>
        <w:tabs>
          <w:tab w:val="left" w:pos="884"/>
        </w:tabs>
        <w:autoSpaceDE w:val="0"/>
        <w:autoSpaceDN w:val="0"/>
        <w:adjustRightInd w:val="0"/>
        <w:spacing w:before="120" w:line="276" w:lineRule="auto"/>
        <w:ind w:right="-2" w:firstLine="851"/>
        <w:jc w:val="both"/>
        <w:rPr>
          <w:sz w:val="28"/>
          <w:szCs w:val="28"/>
        </w:rPr>
      </w:pPr>
      <w:r>
        <w:rPr>
          <w:sz w:val="28"/>
          <w:szCs w:val="28"/>
        </w:rPr>
        <w:t>К</w:t>
      </w:r>
      <w:r w:rsidR="001216C8" w:rsidRPr="00E96181">
        <w:rPr>
          <w:sz w:val="28"/>
          <w:szCs w:val="28"/>
        </w:rPr>
        <w:t>онкретная продолжительность ежегодного дополнительного оплачиваемого отпуска должна определяться на основании</w:t>
      </w:r>
      <w:r w:rsidR="00FC0A19">
        <w:rPr>
          <w:sz w:val="28"/>
          <w:szCs w:val="28"/>
        </w:rPr>
        <w:t xml:space="preserve"> статьи 117 ТК РФ,</w:t>
      </w:r>
      <w:r w:rsidR="00C87747">
        <w:rPr>
          <w:sz w:val="28"/>
          <w:szCs w:val="28"/>
        </w:rPr>
        <w:t xml:space="preserve"> </w:t>
      </w:r>
      <w:r w:rsidR="001216C8" w:rsidRPr="00E96181">
        <w:rPr>
          <w:sz w:val="28"/>
          <w:szCs w:val="28"/>
        </w:rPr>
        <w:t>отраслевого соглашения и коллективного договора с учетом результатов СОУТ</w:t>
      </w:r>
      <w:r w:rsidR="00FC0A19">
        <w:rPr>
          <w:sz w:val="28"/>
          <w:szCs w:val="28"/>
        </w:rPr>
        <w:t xml:space="preserve"> и с применением</w:t>
      </w:r>
      <w:r w:rsidR="00C87747">
        <w:rPr>
          <w:sz w:val="28"/>
          <w:szCs w:val="28"/>
        </w:rPr>
        <w:t xml:space="preserve"> </w:t>
      </w:r>
      <w:r w:rsidR="00FC0A19" w:rsidRPr="00FC0A19">
        <w:rPr>
          <w:sz w:val="28"/>
          <w:szCs w:val="28"/>
        </w:rPr>
        <w:t>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25.10.1974г. № 298/П-22;</w:t>
      </w:r>
    </w:p>
    <w:p w:rsidR="001216C8" w:rsidRPr="00E96181" w:rsidRDefault="001216C8" w:rsidP="001E5F39">
      <w:pPr>
        <w:widowControl w:val="0"/>
        <w:numPr>
          <w:ilvl w:val="0"/>
          <w:numId w:val="10"/>
        </w:numPr>
        <w:tabs>
          <w:tab w:val="left" w:pos="426"/>
          <w:tab w:val="left" w:pos="851"/>
        </w:tabs>
        <w:autoSpaceDE w:val="0"/>
        <w:autoSpaceDN w:val="0"/>
        <w:adjustRightInd w:val="0"/>
        <w:spacing w:before="120" w:line="276" w:lineRule="auto"/>
        <w:ind w:left="0" w:right="-2" w:firstLine="851"/>
        <w:jc w:val="both"/>
        <w:rPr>
          <w:sz w:val="28"/>
          <w:szCs w:val="28"/>
        </w:rPr>
      </w:pPr>
      <w:r w:rsidRPr="00E96181">
        <w:rPr>
          <w:sz w:val="28"/>
          <w:szCs w:val="28"/>
        </w:rPr>
        <w:t xml:space="preserve">если условия труда на рабочем месте были признаны вредными или опасными по результатам проведенной до 31.12.2013г. аттестации рабочего места, то до улучшения условий труда на данных рабочих местах, подтвержденного результатами СОУТ, установленная работникам продолжительность дополнительного отпуска </w:t>
      </w:r>
      <w:r w:rsidRPr="00E96181">
        <w:rPr>
          <w:sz w:val="28"/>
          <w:szCs w:val="28"/>
          <w:u w:val="single"/>
        </w:rPr>
        <w:t>не может быть уменьшена</w:t>
      </w:r>
      <w:r w:rsidR="00F41DB9">
        <w:rPr>
          <w:sz w:val="28"/>
          <w:szCs w:val="28"/>
          <w:u w:val="single"/>
        </w:rPr>
        <w:t xml:space="preserve"> </w:t>
      </w:r>
      <w:r w:rsidRPr="00E96181">
        <w:rPr>
          <w:i/>
          <w:sz w:val="28"/>
          <w:szCs w:val="28"/>
        </w:rPr>
        <w:t>(пункт 3 статьи 15 федерального закона от 28.12.2013г. № 421-ФЗ)</w:t>
      </w:r>
      <w:r w:rsidRPr="00E96181">
        <w:rPr>
          <w:sz w:val="28"/>
          <w:szCs w:val="28"/>
        </w:rPr>
        <w:t>. При этом улучшением условий труда считается уменьшение итогового класса (подкласса) условий труда на рабочем месте;</w:t>
      </w:r>
    </w:p>
    <w:p w:rsidR="001216C8" w:rsidRPr="00E96181" w:rsidRDefault="001216C8" w:rsidP="001E5F39">
      <w:pPr>
        <w:widowControl w:val="0"/>
        <w:numPr>
          <w:ilvl w:val="0"/>
          <w:numId w:val="10"/>
        </w:numPr>
        <w:tabs>
          <w:tab w:val="left" w:pos="426"/>
          <w:tab w:val="left" w:pos="851"/>
        </w:tabs>
        <w:autoSpaceDE w:val="0"/>
        <w:autoSpaceDN w:val="0"/>
        <w:adjustRightInd w:val="0"/>
        <w:spacing w:before="120" w:line="276" w:lineRule="auto"/>
        <w:ind w:left="0" w:right="-2" w:firstLine="851"/>
        <w:jc w:val="both"/>
        <w:rPr>
          <w:sz w:val="28"/>
          <w:szCs w:val="28"/>
        </w:rPr>
      </w:pPr>
      <w:r w:rsidRPr="00E96181">
        <w:rPr>
          <w:sz w:val="28"/>
          <w:szCs w:val="28"/>
        </w:rPr>
        <w:t xml:space="preserve">если работникам предоставлялся дополнительный оплачиваемый отпуск за работу с вредными или опасными условиями труда, но по результатам СОУТ рабочее место признано соответствующим норме, </w:t>
      </w:r>
      <w:r>
        <w:rPr>
          <w:sz w:val="28"/>
          <w:szCs w:val="28"/>
        </w:rPr>
        <w:t xml:space="preserve">предоставление дополнительного оплачиваемого отпуска </w:t>
      </w:r>
      <w:r w:rsidRPr="00E96181">
        <w:rPr>
          <w:sz w:val="28"/>
          <w:szCs w:val="28"/>
        </w:rPr>
        <w:t>может быть отменен</w:t>
      </w:r>
      <w:r>
        <w:rPr>
          <w:sz w:val="28"/>
          <w:szCs w:val="28"/>
        </w:rPr>
        <w:t>о</w:t>
      </w:r>
      <w:r w:rsidR="00F41DB9">
        <w:rPr>
          <w:sz w:val="28"/>
          <w:szCs w:val="28"/>
        </w:rPr>
        <w:t xml:space="preserve"> </w:t>
      </w:r>
      <w:r w:rsidRPr="00E96181">
        <w:rPr>
          <w:sz w:val="28"/>
          <w:szCs w:val="28"/>
          <w:u w:val="single"/>
        </w:rPr>
        <w:t>не ранее чем через 2 месяца</w:t>
      </w:r>
      <w:r w:rsidRPr="00E96181">
        <w:rPr>
          <w:sz w:val="28"/>
          <w:szCs w:val="28"/>
        </w:rPr>
        <w:t xml:space="preserve"> после письменного уведомления работника об изменении условий трудового договора в части времени отдыха </w:t>
      </w:r>
      <w:r w:rsidR="001E5F39">
        <w:rPr>
          <w:i/>
          <w:sz w:val="28"/>
          <w:szCs w:val="28"/>
        </w:rPr>
        <w:t>(статья 74 ТК РФ).</w:t>
      </w:r>
    </w:p>
    <w:p w:rsidR="001216C8" w:rsidRPr="00E96181" w:rsidRDefault="001216C8" w:rsidP="001E5F39">
      <w:pPr>
        <w:widowControl w:val="0"/>
        <w:tabs>
          <w:tab w:val="left" w:pos="426"/>
          <w:tab w:val="left" w:pos="851"/>
        </w:tabs>
        <w:autoSpaceDE w:val="0"/>
        <w:autoSpaceDN w:val="0"/>
        <w:adjustRightInd w:val="0"/>
        <w:spacing w:before="120" w:line="276" w:lineRule="auto"/>
        <w:ind w:right="-2"/>
        <w:jc w:val="both"/>
        <w:rPr>
          <w:sz w:val="28"/>
          <w:szCs w:val="28"/>
        </w:rPr>
      </w:pPr>
    </w:p>
    <w:p w:rsidR="001216C8" w:rsidRPr="00176D0A" w:rsidRDefault="001216C8" w:rsidP="001E5F39">
      <w:pPr>
        <w:pStyle w:val="3"/>
        <w:spacing w:before="120" w:line="276" w:lineRule="auto"/>
        <w:jc w:val="center"/>
        <w:rPr>
          <w:rFonts w:ascii="Times New Roman" w:hAnsi="Times New Roman" w:cs="Times New Roman"/>
          <w:b/>
          <w:sz w:val="32"/>
          <w:szCs w:val="26"/>
        </w:rPr>
      </w:pPr>
      <w:bookmarkStart w:id="55" w:name="_Toc484007664"/>
      <w:r w:rsidRPr="00176D0A">
        <w:rPr>
          <w:rFonts w:ascii="Times New Roman" w:hAnsi="Times New Roman" w:cs="Times New Roman"/>
          <w:b/>
          <w:sz w:val="32"/>
          <w:szCs w:val="26"/>
        </w:rPr>
        <w:lastRenderedPageBreak/>
        <w:t>Повышенный размер оплаты труда</w:t>
      </w:r>
      <w:bookmarkEnd w:id="55"/>
    </w:p>
    <w:p w:rsidR="001216C8" w:rsidRPr="00E96181" w:rsidRDefault="001216C8" w:rsidP="001E5F39">
      <w:pPr>
        <w:pStyle w:val="ConsPlusNormal"/>
        <w:tabs>
          <w:tab w:val="left" w:pos="426"/>
        </w:tabs>
        <w:spacing w:before="120" w:line="276" w:lineRule="auto"/>
        <w:ind w:right="-2" w:firstLine="851"/>
        <w:jc w:val="both"/>
      </w:pPr>
      <w:r w:rsidRPr="00E96181">
        <w:t xml:space="preserve">В соответствии со статьёй 147 ТК РФ оплата труда работников, </w:t>
      </w:r>
      <w:r w:rsidRPr="00035CE3">
        <w:rPr>
          <w:b/>
        </w:rPr>
        <w:t xml:space="preserve">занятых на работах с вредными или опасными условиями труда </w:t>
      </w:r>
      <w:r w:rsidRPr="00E96181">
        <w:rPr>
          <w:b/>
        </w:rPr>
        <w:t>(подкласс 3.1, 3.2, 3.3, 3.4, 4 класс</w:t>
      </w:r>
      <w:r w:rsidRPr="00E96181">
        <w:t xml:space="preserve">), устанавливается в повышенном размере. Минимальный размер повышения оплаты труда составляет </w:t>
      </w:r>
      <w:r w:rsidRPr="00E96181">
        <w:rPr>
          <w:b/>
        </w:rPr>
        <w:t>4 процента</w:t>
      </w:r>
      <w:r w:rsidRPr="00E96181">
        <w:t xml:space="preserve"> тарифной ставки (оклада).</w:t>
      </w:r>
    </w:p>
    <w:p w:rsidR="001216C8" w:rsidRPr="00E96181" w:rsidRDefault="001216C8" w:rsidP="001E5F39">
      <w:pPr>
        <w:pStyle w:val="ConsPlusNormal"/>
        <w:tabs>
          <w:tab w:val="left" w:pos="426"/>
        </w:tabs>
        <w:spacing w:before="120" w:line="276" w:lineRule="auto"/>
        <w:ind w:right="-2" w:firstLine="851"/>
        <w:jc w:val="both"/>
      </w:pPr>
      <w:r w:rsidRPr="00E96181">
        <w:t xml:space="preserve">Конкретные размеры повышения оплаты труда устанавливаются работодателем </w:t>
      </w:r>
      <w:r w:rsidRPr="006E492C">
        <w:rPr>
          <w:u w:val="single"/>
        </w:rPr>
        <w:t>с учетом мнения представительного органа работников</w:t>
      </w:r>
      <w:r w:rsidRPr="00E96181">
        <w:t xml:space="preserve"> коллективным договором, </w:t>
      </w:r>
      <w:r w:rsidR="00D03059">
        <w:t xml:space="preserve">локальным </w:t>
      </w:r>
      <w:r w:rsidR="001114DC">
        <w:t xml:space="preserve">нормативным актом, </w:t>
      </w:r>
      <w:r w:rsidRPr="00E96181">
        <w:t>трудовым договором.</w:t>
      </w:r>
    </w:p>
    <w:p w:rsidR="001216C8" w:rsidRPr="00650BF8" w:rsidRDefault="001216C8" w:rsidP="001E5F39">
      <w:pPr>
        <w:pStyle w:val="ConsPlusNormal"/>
        <w:spacing w:before="120" w:line="276" w:lineRule="auto"/>
        <w:ind w:firstLine="851"/>
        <w:jc w:val="both"/>
      </w:pPr>
    </w:p>
    <w:p w:rsidR="001216C8" w:rsidRPr="002F2875" w:rsidRDefault="001216C8" w:rsidP="002F2875">
      <w:pPr>
        <w:pStyle w:val="3"/>
        <w:spacing w:before="120" w:line="276" w:lineRule="auto"/>
        <w:jc w:val="center"/>
        <w:rPr>
          <w:rFonts w:ascii="Times New Roman" w:hAnsi="Times New Roman" w:cs="Times New Roman"/>
          <w:b/>
          <w:sz w:val="32"/>
          <w:szCs w:val="26"/>
        </w:rPr>
      </w:pPr>
      <w:bookmarkStart w:id="56" w:name="_Toc484007665"/>
      <w:r w:rsidRPr="002F2875">
        <w:rPr>
          <w:rFonts w:ascii="Times New Roman" w:hAnsi="Times New Roman" w:cs="Times New Roman"/>
          <w:b/>
          <w:sz w:val="32"/>
          <w:szCs w:val="26"/>
        </w:rPr>
        <w:t>Досрочное назначение пенсии</w:t>
      </w:r>
      <w:bookmarkEnd w:id="56"/>
      <w:r w:rsidRPr="002F2875">
        <w:rPr>
          <w:rFonts w:ascii="Times New Roman" w:hAnsi="Times New Roman" w:cs="Times New Roman"/>
          <w:b/>
          <w:sz w:val="32"/>
          <w:szCs w:val="26"/>
        </w:rPr>
        <w:t xml:space="preserve"> </w:t>
      </w:r>
    </w:p>
    <w:p w:rsidR="001216C8" w:rsidRDefault="001216C8" w:rsidP="001E5F39">
      <w:pPr>
        <w:pStyle w:val="Standard"/>
        <w:spacing w:before="120" w:line="276" w:lineRule="auto"/>
        <w:ind w:right="-2" w:firstLine="851"/>
        <w:jc w:val="both"/>
        <w:rPr>
          <w:color w:val="000000"/>
          <w:sz w:val="28"/>
          <w:szCs w:val="28"/>
          <w:lang w:val="ru-RU"/>
        </w:rPr>
      </w:pPr>
      <w:r w:rsidRPr="00E62C70">
        <w:rPr>
          <w:bCs/>
          <w:color w:val="000000"/>
          <w:sz w:val="28"/>
          <w:szCs w:val="28"/>
          <w:lang w:val="ru-RU"/>
        </w:rPr>
        <w:t xml:space="preserve">Сохранение права на досрочное назначение </w:t>
      </w:r>
      <w:r>
        <w:rPr>
          <w:bCs/>
          <w:color w:val="000000"/>
          <w:sz w:val="28"/>
          <w:szCs w:val="28"/>
          <w:lang w:val="ru-RU"/>
        </w:rPr>
        <w:t>страхо</w:t>
      </w:r>
      <w:r w:rsidRPr="00E62C70">
        <w:rPr>
          <w:bCs/>
          <w:color w:val="000000"/>
          <w:sz w:val="28"/>
          <w:szCs w:val="28"/>
          <w:lang w:val="ru-RU"/>
        </w:rPr>
        <w:t>вой пенсии</w:t>
      </w:r>
      <w:r w:rsidRPr="00E62C70">
        <w:rPr>
          <w:color w:val="000000"/>
          <w:sz w:val="28"/>
          <w:szCs w:val="28"/>
          <w:lang w:val="ru-RU"/>
        </w:rPr>
        <w:t xml:space="preserve"> предусмотрено ст</w:t>
      </w:r>
      <w:r>
        <w:rPr>
          <w:color w:val="000000"/>
          <w:sz w:val="28"/>
          <w:szCs w:val="28"/>
          <w:lang w:val="ru-RU"/>
        </w:rPr>
        <w:t>атьёй</w:t>
      </w:r>
      <w:r w:rsidRPr="00E62C70">
        <w:rPr>
          <w:color w:val="000000"/>
          <w:sz w:val="28"/>
          <w:szCs w:val="28"/>
          <w:lang w:val="ru-RU"/>
        </w:rPr>
        <w:t xml:space="preserve"> 30 </w:t>
      </w:r>
      <w:r w:rsidRPr="006E492C">
        <w:rPr>
          <w:i/>
          <w:color w:val="000000"/>
          <w:sz w:val="28"/>
          <w:szCs w:val="28"/>
          <w:lang w:val="ru-RU"/>
        </w:rPr>
        <w:t>ф</w:t>
      </w:r>
      <w:r w:rsidRPr="006E492C">
        <w:rPr>
          <w:bCs/>
          <w:i/>
          <w:color w:val="000000"/>
          <w:sz w:val="28"/>
          <w:szCs w:val="28"/>
          <w:lang w:val="ru-RU"/>
        </w:rPr>
        <w:t>едерального закона от 28.12.2013г. №</w:t>
      </w:r>
      <w:r w:rsidRPr="006E492C">
        <w:rPr>
          <w:bCs/>
          <w:i/>
          <w:color w:val="000000"/>
          <w:sz w:val="28"/>
          <w:szCs w:val="28"/>
        </w:rPr>
        <w:t> </w:t>
      </w:r>
      <w:r w:rsidRPr="006E492C">
        <w:rPr>
          <w:bCs/>
          <w:i/>
          <w:color w:val="000000"/>
          <w:sz w:val="28"/>
          <w:szCs w:val="28"/>
          <w:lang w:val="ru-RU"/>
        </w:rPr>
        <w:t>400-ФЗ «О страховых пенсиях»</w:t>
      </w:r>
      <w:r w:rsidRPr="006E492C">
        <w:rPr>
          <w:i/>
          <w:color w:val="000000"/>
          <w:sz w:val="28"/>
          <w:szCs w:val="28"/>
          <w:lang w:val="ru-RU"/>
        </w:rPr>
        <w:t>.</w:t>
      </w:r>
      <w:r w:rsidR="00241E1C">
        <w:rPr>
          <w:i/>
          <w:color w:val="000000"/>
          <w:sz w:val="28"/>
          <w:szCs w:val="28"/>
          <w:lang w:val="ru-RU"/>
        </w:rPr>
        <w:t xml:space="preserve"> </w:t>
      </w:r>
      <w:r>
        <w:rPr>
          <w:color w:val="000000"/>
          <w:sz w:val="28"/>
          <w:szCs w:val="28"/>
          <w:lang w:val="ru-RU"/>
        </w:rPr>
        <w:t xml:space="preserve">Страховая пенсия по старости назначается ранее установленного возраста: </w:t>
      </w:r>
    </w:p>
    <w:p w:rsidR="001216C8" w:rsidRDefault="001216C8" w:rsidP="001E5F39">
      <w:pPr>
        <w:pStyle w:val="Standard"/>
        <w:autoSpaceDE w:val="0"/>
        <w:spacing w:before="120" w:line="276" w:lineRule="auto"/>
        <w:ind w:right="-2" w:firstLine="851"/>
        <w:jc w:val="both"/>
        <w:rPr>
          <w:color w:val="000000"/>
          <w:sz w:val="28"/>
          <w:szCs w:val="28"/>
          <w:lang w:val="ru-RU"/>
        </w:rPr>
      </w:pPr>
      <w:r>
        <w:rPr>
          <w:color w:val="000000"/>
          <w:sz w:val="28"/>
          <w:szCs w:val="28"/>
          <w:lang w:val="ru-RU"/>
        </w:rPr>
        <w:t xml:space="preserve">- по Списку № 1 – мужчинам по достижении возраста 50 лет и женщинам по достижении возраста 45 лет, если они проработали на работах с вредными условиями труда соответственно не менее 10 лет и 7 лет 6 месяцев и имеют страховой стаж соответственно не менее 20 и 15 лет; </w:t>
      </w:r>
    </w:p>
    <w:p w:rsidR="001216C8" w:rsidRDefault="001216C8" w:rsidP="001E5F39">
      <w:pPr>
        <w:pStyle w:val="Standard"/>
        <w:autoSpaceDE w:val="0"/>
        <w:spacing w:before="120" w:line="276" w:lineRule="auto"/>
        <w:ind w:right="-2" w:firstLine="851"/>
        <w:jc w:val="both"/>
        <w:rPr>
          <w:color w:val="000000"/>
          <w:sz w:val="28"/>
          <w:szCs w:val="28"/>
          <w:lang w:val="ru-RU"/>
        </w:rPr>
      </w:pPr>
      <w:r>
        <w:rPr>
          <w:color w:val="000000"/>
          <w:sz w:val="28"/>
          <w:szCs w:val="28"/>
          <w:lang w:val="ru-RU"/>
        </w:rPr>
        <w:t xml:space="preserve">- по Списку № 2 – мужчинам по достижении возраста 55 лет и женщинам по достижении возраста 50 лет, если они проработали на работах с </w:t>
      </w:r>
      <w:r w:rsidRPr="000D1AE8">
        <w:rPr>
          <w:rFonts w:cs="Times New Roman"/>
          <w:sz w:val="28"/>
          <w:szCs w:val="28"/>
          <w:lang w:val="ru-RU"/>
        </w:rPr>
        <w:t>тяжелыми</w:t>
      </w:r>
      <w:r>
        <w:rPr>
          <w:color w:val="000000"/>
          <w:sz w:val="28"/>
          <w:szCs w:val="28"/>
          <w:lang w:val="ru-RU"/>
        </w:rPr>
        <w:t xml:space="preserve"> условиями труда соответственно не менее 12 лет 6 месяцев и 10 лет и имеют страховой стаж соответственно не менее 25 и 20 лет. </w:t>
      </w:r>
    </w:p>
    <w:p w:rsidR="001216C8" w:rsidRPr="00E62C70" w:rsidRDefault="001216C8" w:rsidP="001E5F39">
      <w:pPr>
        <w:pStyle w:val="Textbody"/>
        <w:spacing w:before="120" w:after="0" w:line="276" w:lineRule="auto"/>
        <w:ind w:right="-2" w:firstLine="851"/>
        <w:jc w:val="both"/>
        <w:rPr>
          <w:sz w:val="28"/>
          <w:szCs w:val="28"/>
          <w:lang w:val="ru-RU"/>
        </w:rPr>
      </w:pPr>
      <w:r w:rsidRPr="00622467">
        <w:rPr>
          <w:i/>
          <w:sz w:val="28"/>
          <w:szCs w:val="28"/>
          <w:lang w:val="ru-RU"/>
        </w:rPr>
        <w:t>Федеральным законом от 03.12.2012г. № 243-ФЗ</w:t>
      </w:r>
      <w:r>
        <w:rPr>
          <w:sz w:val="28"/>
          <w:szCs w:val="28"/>
          <w:lang w:val="ru-RU"/>
        </w:rPr>
        <w:t xml:space="preserve"> «О внесении изменений в отдельные законодательные акты Российской Федерации по вопросам обязательного пенсионного страхования» с 2013 года за работников, имеющим право на досрочное назначение страховой пенсии за работу во вредных или тяжелых условиях труда (по Списку № 1 и Списку № 2), установлены дополнительные тарифы страховых взносов в ПФР.</w:t>
      </w:r>
    </w:p>
    <w:p w:rsidR="001216C8" w:rsidRDefault="001216C8" w:rsidP="001E5F39">
      <w:pPr>
        <w:pStyle w:val="Textbody"/>
        <w:spacing w:before="120" w:after="0" w:line="276" w:lineRule="auto"/>
        <w:ind w:right="-2" w:firstLine="851"/>
        <w:jc w:val="both"/>
        <w:rPr>
          <w:sz w:val="28"/>
          <w:szCs w:val="28"/>
          <w:lang w:val="ru-RU"/>
        </w:rPr>
      </w:pPr>
      <w:r>
        <w:rPr>
          <w:sz w:val="28"/>
          <w:szCs w:val="28"/>
          <w:lang w:val="ru-RU"/>
        </w:rPr>
        <w:t xml:space="preserve">Если по результатам </w:t>
      </w:r>
      <w:r w:rsidRPr="0096580D">
        <w:rPr>
          <w:sz w:val="28"/>
          <w:szCs w:val="28"/>
          <w:u w:val="single"/>
          <w:lang w:val="ru-RU"/>
        </w:rPr>
        <w:t>аттестации рабочего места</w:t>
      </w:r>
      <w:r>
        <w:rPr>
          <w:sz w:val="28"/>
          <w:szCs w:val="28"/>
          <w:u w:val="single"/>
          <w:lang w:val="ru-RU"/>
        </w:rPr>
        <w:t>, проведенной до 1 января 2014г.,</w:t>
      </w:r>
      <w:r>
        <w:rPr>
          <w:sz w:val="28"/>
          <w:szCs w:val="28"/>
          <w:lang w:val="ru-RU"/>
        </w:rPr>
        <w:t xml:space="preserve"> установлен оптимальный (1) или допустимый (2) класс условий труда, то работники имеют право на льготную пенсию по Списку № 1 или Списку № 2 только при условии </w:t>
      </w:r>
      <w:r w:rsidRPr="0096580D">
        <w:rPr>
          <w:sz w:val="28"/>
          <w:szCs w:val="28"/>
          <w:u w:val="single"/>
          <w:lang w:val="ru-RU"/>
        </w:rPr>
        <w:t>начисления и уплаты работодател</w:t>
      </w:r>
      <w:r>
        <w:rPr>
          <w:sz w:val="28"/>
          <w:szCs w:val="28"/>
          <w:u w:val="single"/>
          <w:lang w:val="ru-RU"/>
        </w:rPr>
        <w:t>е</w:t>
      </w:r>
      <w:r w:rsidRPr="0096580D">
        <w:rPr>
          <w:sz w:val="28"/>
          <w:szCs w:val="28"/>
          <w:u w:val="single"/>
          <w:lang w:val="ru-RU"/>
        </w:rPr>
        <w:t xml:space="preserve">м за них </w:t>
      </w:r>
      <w:r>
        <w:rPr>
          <w:sz w:val="28"/>
          <w:szCs w:val="28"/>
          <w:u w:val="single"/>
          <w:lang w:val="ru-RU"/>
        </w:rPr>
        <w:t xml:space="preserve">страховых </w:t>
      </w:r>
      <w:r w:rsidRPr="0096580D">
        <w:rPr>
          <w:sz w:val="28"/>
          <w:szCs w:val="28"/>
          <w:u w:val="single"/>
          <w:lang w:val="ru-RU"/>
        </w:rPr>
        <w:t>взносов</w:t>
      </w:r>
      <w:r>
        <w:rPr>
          <w:sz w:val="28"/>
          <w:szCs w:val="28"/>
          <w:u w:val="single"/>
          <w:lang w:val="ru-RU"/>
        </w:rPr>
        <w:t xml:space="preserve"> в ПФР</w:t>
      </w:r>
      <w:r>
        <w:rPr>
          <w:sz w:val="28"/>
          <w:szCs w:val="28"/>
          <w:lang w:val="ru-RU"/>
        </w:rPr>
        <w:t xml:space="preserve"> с учетом дополнительного тарифа 6%</w:t>
      </w:r>
      <w:r w:rsidR="00241E1C">
        <w:rPr>
          <w:sz w:val="28"/>
          <w:szCs w:val="28"/>
          <w:lang w:val="ru-RU"/>
        </w:rPr>
        <w:t xml:space="preserve"> </w:t>
      </w:r>
      <w:r>
        <w:rPr>
          <w:sz w:val="28"/>
          <w:szCs w:val="28"/>
          <w:lang w:val="ru-RU"/>
        </w:rPr>
        <w:t>или 9% соответственно (в 2015 – 2016гг.).</w:t>
      </w:r>
      <w:r w:rsidR="00B44F2C">
        <w:rPr>
          <w:sz w:val="28"/>
          <w:szCs w:val="28"/>
          <w:lang w:val="ru-RU"/>
        </w:rPr>
        <w:t xml:space="preserve"> </w:t>
      </w:r>
      <w:r w:rsidRPr="003555D4">
        <w:rPr>
          <w:sz w:val="28"/>
          <w:szCs w:val="28"/>
          <w:u w:val="single"/>
          <w:lang w:val="ru-RU"/>
        </w:rPr>
        <w:t>Если страховые взносы</w:t>
      </w:r>
      <w:r>
        <w:rPr>
          <w:sz w:val="28"/>
          <w:szCs w:val="28"/>
          <w:lang w:val="ru-RU"/>
        </w:rPr>
        <w:t xml:space="preserve"> с учетом </w:t>
      </w:r>
      <w:r>
        <w:rPr>
          <w:sz w:val="28"/>
          <w:szCs w:val="28"/>
          <w:lang w:val="ru-RU"/>
        </w:rPr>
        <w:lastRenderedPageBreak/>
        <w:t xml:space="preserve">дополнительного тарифа работодателем </w:t>
      </w:r>
      <w:r w:rsidRPr="003555D4">
        <w:rPr>
          <w:sz w:val="28"/>
          <w:szCs w:val="28"/>
          <w:u w:val="single"/>
          <w:lang w:val="ru-RU"/>
        </w:rPr>
        <w:t>не уплачиваются</w:t>
      </w:r>
      <w:r>
        <w:rPr>
          <w:sz w:val="28"/>
          <w:szCs w:val="28"/>
          <w:lang w:val="ru-RU"/>
        </w:rPr>
        <w:t xml:space="preserve">, то эти </w:t>
      </w:r>
      <w:r w:rsidRPr="003555D4">
        <w:rPr>
          <w:sz w:val="28"/>
          <w:szCs w:val="28"/>
          <w:u w:val="single"/>
          <w:lang w:val="ru-RU"/>
        </w:rPr>
        <w:t>периоды работы в стаж</w:t>
      </w:r>
      <w:r>
        <w:rPr>
          <w:sz w:val="28"/>
          <w:szCs w:val="28"/>
          <w:lang w:val="ru-RU"/>
        </w:rPr>
        <w:t xml:space="preserve">, дающий право на досрочное назначение страховой пенсии, работникам </w:t>
      </w:r>
      <w:r w:rsidRPr="003555D4">
        <w:rPr>
          <w:sz w:val="28"/>
          <w:szCs w:val="28"/>
          <w:u w:val="single"/>
          <w:lang w:val="ru-RU"/>
        </w:rPr>
        <w:t>не засчитываются</w:t>
      </w:r>
      <w:r>
        <w:rPr>
          <w:sz w:val="28"/>
          <w:szCs w:val="28"/>
          <w:lang w:val="ru-RU"/>
        </w:rPr>
        <w:t xml:space="preserve">. </w:t>
      </w:r>
    </w:p>
    <w:p w:rsidR="001216C8" w:rsidRPr="00E62C70" w:rsidRDefault="001216C8" w:rsidP="001E5F39">
      <w:pPr>
        <w:pStyle w:val="Textbody"/>
        <w:spacing w:before="120" w:after="0" w:line="276" w:lineRule="auto"/>
        <w:ind w:right="-2" w:firstLine="851"/>
        <w:jc w:val="both"/>
        <w:rPr>
          <w:sz w:val="28"/>
          <w:szCs w:val="28"/>
          <w:lang w:val="ru-RU"/>
        </w:rPr>
      </w:pPr>
      <w:r>
        <w:rPr>
          <w:sz w:val="28"/>
          <w:szCs w:val="28"/>
          <w:lang w:val="ru-RU"/>
        </w:rPr>
        <w:t xml:space="preserve">Если </w:t>
      </w:r>
      <w:r w:rsidRPr="003555D4">
        <w:rPr>
          <w:sz w:val="28"/>
          <w:szCs w:val="28"/>
          <w:u w:val="single"/>
          <w:lang w:val="ru-RU"/>
        </w:rPr>
        <w:t>по результатам С</w:t>
      </w:r>
      <w:r w:rsidRPr="004E0014">
        <w:rPr>
          <w:sz w:val="28"/>
          <w:szCs w:val="28"/>
          <w:u w:val="single"/>
          <w:lang w:val="ru-RU"/>
        </w:rPr>
        <w:t>ОУТ</w:t>
      </w:r>
      <w:r>
        <w:rPr>
          <w:sz w:val="28"/>
          <w:szCs w:val="28"/>
          <w:lang w:val="ru-RU"/>
        </w:rPr>
        <w:t xml:space="preserve"> </w:t>
      </w:r>
      <w:r w:rsidR="00241E1C">
        <w:rPr>
          <w:sz w:val="28"/>
          <w:szCs w:val="28"/>
          <w:lang w:val="ru-RU"/>
        </w:rPr>
        <w:t xml:space="preserve">условия труда на </w:t>
      </w:r>
      <w:r>
        <w:rPr>
          <w:sz w:val="28"/>
          <w:szCs w:val="28"/>
          <w:lang w:val="ru-RU"/>
        </w:rPr>
        <w:t>рабоче</w:t>
      </w:r>
      <w:r w:rsidR="00241E1C">
        <w:rPr>
          <w:sz w:val="28"/>
          <w:szCs w:val="28"/>
          <w:lang w:val="ru-RU"/>
        </w:rPr>
        <w:t>м</w:t>
      </w:r>
      <w:r>
        <w:rPr>
          <w:sz w:val="28"/>
          <w:szCs w:val="28"/>
          <w:lang w:val="ru-RU"/>
        </w:rPr>
        <w:t xml:space="preserve"> мест</w:t>
      </w:r>
      <w:r w:rsidR="00241E1C">
        <w:rPr>
          <w:sz w:val="28"/>
          <w:szCs w:val="28"/>
          <w:lang w:val="ru-RU"/>
        </w:rPr>
        <w:t>е</w:t>
      </w:r>
      <w:r>
        <w:rPr>
          <w:sz w:val="28"/>
          <w:szCs w:val="28"/>
          <w:lang w:val="ru-RU"/>
        </w:rPr>
        <w:t xml:space="preserve"> </w:t>
      </w:r>
      <w:r w:rsidRPr="003555D4">
        <w:rPr>
          <w:sz w:val="28"/>
          <w:szCs w:val="28"/>
          <w:u w:val="single"/>
          <w:lang w:val="ru-RU"/>
        </w:rPr>
        <w:t>признан</w:t>
      </w:r>
      <w:r w:rsidR="00241E1C">
        <w:rPr>
          <w:sz w:val="28"/>
          <w:szCs w:val="28"/>
          <w:u w:val="single"/>
          <w:lang w:val="ru-RU"/>
        </w:rPr>
        <w:t>ы</w:t>
      </w:r>
      <w:r w:rsidRPr="003555D4">
        <w:rPr>
          <w:sz w:val="28"/>
          <w:szCs w:val="28"/>
          <w:u w:val="single"/>
          <w:lang w:val="ru-RU"/>
        </w:rPr>
        <w:t xml:space="preserve"> оптимальным</w:t>
      </w:r>
      <w:r w:rsidR="00241E1C">
        <w:rPr>
          <w:sz w:val="28"/>
          <w:szCs w:val="28"/>
          <w:u w:val="single"/>
          <w:lang w:val="ru-RU"/>
        </w:rPr>
        <w:t>и</w:t>
      </w:r>
      <w:r w:rsidRPr="003555D4">
        <w:rPr>
          <w:sz w:val="28"/>
          <w:szCs w:val="28"/>
          <w:u w:val="single"/>
          <w:lang w:val="ru-RU"/>
        </w:rPr>
        <w:t xml:space="preserve"> или допустимым</w:t>
      </w:r>
      <w:r w:rsidR="00241E1C">
        <w:rPr>
          <w:sz w:val="28"/>
          <w:szCs w:val="28"/>
          <w:u w:val="single"/>
          <w:lang w:val="ru-RU"/>
        </w:rPr>
        <w:t>и</w:t>
      </w:r>
      <w:r>
        <w:rPr>
          <w:sz w:val="28"/>
          <w:szCs w:val="28"/>
          <w:lang w:val="ru-RU"/>
        </w:rPr>
        <w:t xml:space="preserve">, то эти периоды работы так же </w:t>
      </w:r>
      <w:r w:rsidRPr="003555D4">
        <w:rPr>
          <w:sz w:val="28"/>
          <w:szCs w:val="28"/>
          <w:u w:val="single"/>
          <w:lang w:val="ru-RU"/>
        </w:rPr>
        <w:t>не засчитываются</w:t>
      </w:r>
      <w:r>
        <w:rPr>
          <w:sz w:val="28"/>
          <w:szCs w:val="28"/>
          <w:u w:val="single"/>
          <w:lang w:val="ru-RU"/>
        </w:rPr>
        <w:t xml:space="preserve"> </w:t>
      </w:r>
      <w:r>
        <w:rPr>
          <w:sz w:val="28"/>
          <w:szCs w:val="28"/>
          <w:lang w:val="ru-RU"/>
        </w:rPr>
        <w:t>работникам в стаж, дающий право на досрочное назначение страховой пенсии.</w:t>
      </w:r>
    </w:p>
    <w:p w:rsidR="007D2323" w:rsidRDefault="007D2323" w:rsidP="007D2323">
      <w:pPr>
        <w:pStyle w:val="a3"/>
        <w:tabs>
          <w:tab w:val="left" w:pos="4065"/>
        </w:tabs>
        <w:ind w:left="0" w:firstLine="851"/>
        <w:jc w:val="both"/>
        <w:rPr>
          <w:b/>
          <w:sz w:val="28"/>
          <w:szCs w:val="28"/>
        </w:rPr>
      </w:pPr>
    </w:p>
    <w:p w:rsidR="002219AD" w:rsidRDefault="002219AD" w:rsidP="0003110A">
      <w:pPr>
        <w:autoSpaceDE w:val="0"/>
        <w:autoSpaceDN w:val="0"/>
        <w:adjustRightInd w:val="0"/>
        <w:jc w:val="right"/>
        <w:rPr>
          <w:color w:val="0070C0"/>
          <w:sz w:val="23"/>
          <w:szCs w:val="23"/>
        </w:rPr>
        <w:sectPr w:rsidR="002219AD" w:rsidSect="00275DA5">
          <w:pgSz w:w="11906" w:h="16838"/>
          <w:pgMar w:top="1134" w:right="1134" w:bottom="1134" w:left="1134" w:header="709" w:footer="709" w:gutter="0"/>
          <w:cols w:space="708"/>
          <w:docGrid w:linePitch="360"/>
        </w:sectPr>
      </w:pPr>
    </w:p>
    <w:p w:rsidR="0003110A" w:rsidRPr="00035CE3" w:rsidRDefault="0003110A" w:rsidP="00035CE3">
      <w:pPr>
        <w:pStyle w:val="2"/>
        <w:jc w:val="right"/>
        <w:rPr>
          <w:rFonts w:ascii="Times New Roman" w:hAnsi="Times New Roman" w:cs="Times New Roman"/>
          <w:color w:val="auto"/>
          <w:sz w:val="24"/>
          <w:szCs w:val="24"/>
        </w:rPr>
      </w:pPr>
      <w:bookmarkStart w:id="57" w:name="_Приложение_1_(Рекомендуемое)"/>
      <w:bookmarkStart w:id="58" w:name="_Toc484007666"/>
      <w:bookmarkEnd w:id="57"/>
      <w:r w:rsidRPr="00035CE3">
        <w:rPr>
          <w:rFonts w:ascii="Times New Roman" w:hAnsi="Times New Roman" w:cs="Times New Roman"/>
          <w:color w:val="auto"/>
          <w:sz w:val="24"/>
          <w:szCs w:val="24"/>
        </w:rPr>
        <w:lastRenderedPageBreak/>
        <w:t>Приложение 1 (Рекомендуемое)</w:t>
      </w:r>
      <w:bookmarkEnd w:id="58"/>
    </w:p>
    <w:p w:rsidR="00D927A0" w:rsidRPr="00876773" w:rsidRDefault="00D927A0" w:rsidP="0003110A">
      <w:pPr>
        <w:autoSpaceDE w:val="0"/>
        <w:autoSpaceDN w:val="0"/>
        <w:adjustRightInd w:val="0"/>
        <w:jc w:val="right"/>
        <w:rPr>
          <w:sz w:val="23"/>
          <w:szCs w:val="23"/>
        </w:rPr>
      </w:pPr>
    </w:p>
    <w:p w:rsidR="0003110A" w:rsidRPr="00876773" w:rsidRDefault="0003110A" w:rsidP="0003110A">
      <w:pPr>
        <w:autoSpaceDE w:val="0"/>
        <w:autoSpaceDN w:val="0"/>
        <w:adjustRightInd w:val="0"/>
        <w:jc w:val="right"/>
        <w:rPr>
          <w:sz w:val="23"/>
          <w:szCs w:val="23"/>
        </w:rPr>
      </w:pPr>
      <w:r w:rsidRPr="00876773">
        <w:rPr>
          <w:sz w:val="23"/>
          <w:szCs w:val="23"/>
        </w:rPr>
        <w:t xml:space="preserve">«Утверждаю» </w:t>
      </w:r>
    </w:p>
    <w:p w:rsidR="0003110A" w:rsidRPr="00876773" w:rsidRDefault="0003110A" w:rsidP="0003110A">
      <w:pPr>
        <w:autoSpaceDE w:val="0"/>
        <w:autoSpaceDN w:val="0"/>
        <w:adjustRightInd w:val="0"/>
        <w:jc w:val="right"/>
        <w:rPr>
          <w:sz w:val="23"/>
          <w:szCs w:val="23"/>
        </w:rPr>
      </w:pPr>
      <w:r w:rsidRPr="00876773">
        <w:rPr>
          <w:sz w:val="23"/>
          <w:szCs w:val="23"/>
        </w:rPr>
        <w:t xml:space="preserve">должность работодателя </w:t>
      </w:r>
    </w:p>
    <w:p w:rsidR="0003110A" w:rsidRPr="00876773" w:rsidRDefault="0003110A" w:rsidP="0003110A">
      <w:pPr>
        <w:autoSpaceDE w:val="0"/>
        <w:autoSpaceDN w:val="0"/>
        <w:adjustRightInd w:val="0"/>
        <w:jc w:val="right"/>
        <w:rPr>
          <w:b/>
          <w:bCs/>
          <w:sz w:val="23"/>
          <w:szCs w:val="23"/>
        </w:rPr>
      </w:pPr>
      <w:r w:rsidRPr="00876773">
        <w:rPr>
          <w:sz w:val="23"/>
          <w:szCs w:val="23"/>
        </w:rPr>
        <w:t>подпись Ф.И.О</w:t>
      </w:r>
      <w:r w:rsidR="00D927A0" w:rsidRPr="00876773">
        <w:rPr>
          <w:sz w:val="23"/>
          <w:szCs w:val="23"/>
        </w:rPr>
        <w:t>,</w:t>
      </w:r>
      <w:r w:rsidRPr="00876773">
        <w:rPr>
          <w:sz w:val="23"/>
          <w:szCs w:val="23"/>
        </w:rPr>
        <w:t xml:space="preserve"> дата</w:t>
      </w:r>
      <w:r w:rsidRPr="00876773">
        <w:rPr>
          <w:b/>
          <w:bCs/>
          <w:sz w:val="23"/>
          <w:szCs w:val="23"/>
        </w:rPr>
        <w:t xml:space="preserve"> </w:t>
      </w:r>
    </w:p>
    <w:p w:rsidR="0003110A" w:rsidRPr="00876773" w:rsidRDefault="0003110A" w:rsidP="0003110A">
      <w:pPr>
        <w:rPr>
          <w:b/>
          <w:bCs/>
          <w:sz w:val="23"/>
          <w:szCs w:val="23"/>
        </w:rPr>
      </w:pPr>
    </w:p>
    <w:p w:rsidR="0003110A" w:rsidRPr="00876773" w:rsidRDefault="0003110A" w:rsidP="0003110A">
      <w:pPr>
        <w:jc w:val="center"/>
        <w:rPr>
          <w:b/>
          <w:bCs/>
          <w:sz w:val="23"/>
          <w:szCs w:val="23"/>
        </w:rPr>
      </w:pPr>
      <w:r w:rsidRPr="00876773">
        <w:rPr>
          <w:b/>
          <w:bCs/>
          <w:sz w:val="23"/>
          <w:szCs w:val="23"/>
        </w:rPr>
        <w:t>График проведения СОУТ</w:t>
      </w:r>
      <w:r w:rsidR="008360D7" w:rsidRPr="00876773">
        <w:rPr>
          <w:b/>
          <w:bCs/>
          <w:sz w:val="23"/>
          <w:szCs w:val="23"/>
        </w:rPr>
        <w:t xml:space="preserve"> (июнь-октябрь 20__г.)</w:t>
      </w:r>
    </w:p>
    <w:p w:rsidR="008360D7" w:rsidRPr="00876773" w:rsidRDefault="008360D7" w:rsidP="0003110A">
      <w:pPr>
        <w:jc w:val="center"/>
        <w:rPr>
          <w:sz w:val="23"/>
          <w:szCs w:val="23"/>
        </w:rPr>
      </w:pPr>
    </w:p>
    <w:tbl>
      <w:tblPr>
        <w:tblStyle w:val="afd"/>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2"/>
        <w:gridCol w:w="1669"/>
        <w:gridCol w:w="2859"/>
        <w:gridCol w:w="1690"/>
      </w:tblGrid>
      <w:tr w:rsidR="00120AFE" w:rsidRPr="00120AFE" w:rsidTr="00C66996">
        <w:tc>
          <w:tcPr>
            <w:tcW w:w="0" w:type="auto"/>
            <w:hideMark/>
          </w:tcPr>
          <w:p w:rsidR="00120AFE" w:rsidRPr="00120AFE" w:rsidRDefault="00120AFE" w:rsidP="00120AFE">
            <w:pPr>
              <w:jc w:val="center"/>
              <w:rPr>
                <w:sz w:val="28"/>
                <w:szCs w:val="28"/>
              </w:rPr>
            </w:pPr>
            <w:bookmarkStart w:id="59" w:name="_Приложение_3"/>
            <w:bookmarkEnd w:id="59"/>
            <w:r w:rsidRPr="00120AFE">
              <w:rPr>
                <w:sz w:val="28"/>
                <w:szCs w:val="28"/>
              </w:rPr>
              <w:t xml:space="preserve">№ п/п </w:t>
            </w:r>
          </w:p>
        </w:tc>
        <w:tc>
          <w:tcPr>
            <w:tcW w:w="3342" w:type="dxa"/>
            <w:hideMark/>
          </w:tcPr>
          <w:p w:rsidR="00120AFE" w:rsidRPr="00120AFE" w:rsidRDefault="00120AFE" w:rsidP="00120AFE">
            <w:pPr>
              <w:jc w:val="center"/>
              <w:rPr>
                <w:sz w:val="28"/>
                <w:szCs w:val="28"/>
              </w:rPr>
            </w:pPr>
            <w:r w:rsidRPr="00120AFE">
              <w:rPr>
                <w:sz w:val="28"/>
                <w:szCs w:val="28"/>
              </w:rPr>
              <w:t xml:space="preserve">Наименование этапа </w:t>
            </w:r>
          </w:p>
        </w:tc>
        <w:tc>
          <w:tcPr>
            <w:tcW w:w="0" w:type="auto"/>
            <w:hideMark/>
          </w:tcPr>
          <w:p w:rsidR="00120AFE" w:rsidRPr="00120AFE" w:rsidRDefault="00120AFE" w:rsidP="00120AFE">
            <w:pPr>
              <w:jc w:val="center"/>
              <w:rPr>
                <w:sz w:val="28"/>
                <w:szCs w:val="28"/>
              </w:rPr>
            </w:pPr>
            <w:r w:rsidRPr="00120AFE">
              <w:rPr>
                <w:sz w:val="28"/>
                <w:szCs w:val="28"/>
              </w:rPr>
              <w:t xml:space="preserve">Сроки выполнения </w:t>
            </w:r>
          </w:p>
        </w:tc>
        <w:tc>
          <w:tcPr>
            <w:tcW w:w="2859" w:type="dxa"/>
            <w:hideMark/>
          </w:tcPr>
          <w:p w:rsidR="00120AFE" w:rsidRPr="00120AFE" w:rsidRDefault="00120AFE" w:rsidP="00120AFE">
            <w:pPr>
              <w:jc w:val="center"/>
              <w:rPr>
                <w:sz w:val="28"/>
                <w:szCs w:val="28"/>
              </w:rPr>
            </w:pPr>
            <w:r w:rsidRPr="00120AFE">
              <w:rPr>
                <w:sz w:val="28"/>
                <w:szCs w:val="28"/>
              </w:rPr>
              <w:t xml:space="preserve">Ответственный исполнитель </w:t>
            </w:r>
          </w:p>
        </w:tc>
        <w:tc>
          <w:tcPr>
            <w:tcW w:w="0" w:type="auto"/>
            <w:hideMark/>
          </w:tcPr>
          <w:p w:rsidR="00120AFE" w:rsidRPr="00120AFE" w:rsidRDefault="00120AFE" w:rsidP="00120AFE">
            <w:pPr>
              <w:jc w:val="center"/>
              <w:rPr>
                <w:sz w:val="28"/>
                <w:szCs w:val="28"/>
              </w:rPr>
            </w:pPr>
            <w:r w:rsidRPr="00120AFE">
              <w:rPr>
                <w:sz w:val="28"/>
                <w:szCs w:val="28"/>
              </w:rPr>
              <w:t xml:space="preserve">Отметка о выполнении </w:t>
            </w:r>
          </w:p>
        </w:tc>
      </w:tr>
      <w:tr w:rsidR="00120AFE" w:rsidRPr="00120AFE" w:rsidTr="00C66996">
        <w:tc>
          <w:tcPr>
            <w:tcW w:w="0" w:type="auto"/>
            <w:hideMark/>
          </w:tcPr>
          <w:p w:rsidR="00120AFE" w:rsidRPr="00120AFE" w:rsidRDefault="00120AFE" w:rsidP="00120AFE">
            <w:pPr>
              <w:jc w:val="center"/>
              <w:rPr>
                <w:sz w:val="28"/>
                <w:szCs w:val="28"/>
              </w:rPr>
            </w:pPr>
          </w:p>
        </w:tc>
        <w:tc>
          <w:tcPr>
            <w:tcW w:w="3342" w:type="dxa"/>
            <w:hideMark/>
          </w:tcPr>
          <w:p w:rsidR="00120AFE" w:rsidRPr="00120AFE" w:rsidRDefault="00120AFE" w:rsidP="00120AFE">
            <w:pPr>
              <w:jc w:val="center"/>
              <w:rPr>
                <w:sz w:val="28"/>
                <w:szCs w:val="28"/>
              </w:rPr>
            </w:pPr>
          </w:p>
        </w:tc>
        <w:tc>
          <w:tcPr>
            <w:tcW w:w="0" w:type="auto"/>
            <w:hideMark/>
          </w:tcPr>
          <w:p w:rsidR="00120AFE" w:rsidRPr="00120AFE" w:rsidRDefault="00120AFE" w:rsidP="00120AFE">
            <w:pPr>
              <w:jc w:val="center"/>
              <w:rPr>
                <w:sz w:val="28"/>
                <w:szCs w:val="28"/>
              </w:rPr>
            </w:pPr>
          </w:p>
        </w:tc>
        <w:tc>
          <w:tcPr>
            <w:tcW w:w="2859" w:type="dxa"/>
            <w:hideMark/>
          </w:tcPr>
          <w:p w:rsidR="00120AFE" w:rsidRPr="00120AFE" w:rsidRDefault="00120AFE" w:rsidP="00120AFE">
            <w:pPr>
              <w:jc w:val="center"/>
              <w:rPr>
                <w:sz w:val="28"/>
                <w:szCs w:val="28"/>
              </w:rPr>
            </w:pPr>
          </w:p>
        </w:tc>
        <w:tc>
          <w:tcPr>
            <w:tcW w:w="0" w:type="auto"/>
            <w:hideMark/>
          </w:tcPr>
          <w:p w:rsidR="00120AFE" w:rsidRPr="00120AFE" w:rsidRDefault="00120AFE" w:rsidP="00120AFE">
            <w:pPr>
              <w:jc w:val="center"/>
              <w:rPr>
                <w:sz w:val="28"/>
                <w:szCs w:val="28"/>
              </w:rPr>
            </w:pP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1. </w:t>
            </w:r>
          </w:p>
        </w:tc>
        <w:tc>
          <w:tcPr>
            <w:tcW w:w="3342" w:type="dxa"/>
            <w:hideMark/>
          </w:tcPr>
          <w:p w:rsidR="00120AFE" w:rsidRPr="00C66996" w:rsidRDefault="00120AFE" w:rsidP="00C66996">
            <w:pPr>
              <w:rPr>
                <w:sz w:val="24"/>
                <w:szCs w:val="28"/>
              </w:rPr>
            </w:pPr>
            <w:r w:rsidRPr="00C66996">
              <w:rPr>
                <w:sz w:val="24"/>
                <w:szCs w:val="28"/>
              </w:rPr>
              <w:t xml:space="preserve">Формирование и утверждение перечня рабочих мест, подлежащих СОУТ, с выделением аналогичных рабочих мест.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Члены комиссии (специалисты кадровой службы, отдела охраны труда).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C66996"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2. </w:t>
            </w:r>
          </w:p>
        </w:tc>
        <w:tc>
          <w:tcPr>
            <w:tcW w:w="3342" w:type="dxa"/>
            <w:hideMark/>
          </w:tcPr>
          <w:p w:rsidR="00120AFE" w:rsidRPr="00C66996" w:rsidRDefault="00120AFE" w:rsidP="00C66996">
            <w:pPr>
              <w:rPr>
                <w:sz w:val="24"/>
                <w:szCs w:val="28"/>
              </w:rPr>
            </w:pPr>
            <w:r w:rsidRPr="00C66996">
              <w:rPr>
                <w:sz w:val="24"/>
                <w:szCs w:val="28"/>
              </w:rPr>
              <w:t xml:space="preserve">Выбор организации, проводящей СОУТ, заключение гражданско-правового договора на проведение специальной оценки условий труда.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Члены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3. </w:t>
            </w:r>
          </w:p>
        </w:tc>
        <w:tc>
          <w:tcPr>
            <w:tcW w:w="3342" w:type="dxa"/>
            <w:hideMark/>
          </w:tcPr>
          <w:p w:rsidR="00120AFE" w:rsidRPr="00C66996" w:rsidRDefault="00120AFE" w:rsidP="00C66996">
            <w:pPr>
              <w:rPr>
                <w:sz w:val="24"/>
                <w:szCs w:val="28"/>
              </w:rPr>
            </w:pPr>
            <w:r w:rsidRPr="00C66996">
              <w:rPr>
                <w:sz w:val="24"/>
                <w:szCs w:val="28"/>
              </w:rPr>
              <w:t xml:space="preserve">Формирование перечня вредных и (или) опасных производственных факторов, подлежащих исследованиям и измерениям.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Члены комиссии, эксперты организации, проводящей СОУТ.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C66996"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4. </w:t>
            </w:r>
          </w:p>
        </w:tc>
        <w:tc>
          <w:tcPr>
            <w:tcW w:w="3342" w:type="dxa"/>
            <w:hideMark/>
          </w:tcPr>
          <w:p w:rsidR="00120AFE" w:rsidRPr="00C66996" w:rsidRDefault="00120AFE" w:rsidP="00C66996">
            <w:pPr>
              <w:rPr>
                <w:sz w:val="24"/>
                <w:szCs w:val="28"/>
              </w:rPr>
            </w:pPr>
            <w:r w:rsidRPr="00C66996">
              <w:rPr>
                <w:sz w:val="24"/>
                <w:szCs w:val="28"/>
              </w:rPr>
              <w:t xml:space="preserve">Принятие решения о декларировании соответствия условий труда на рабочих местах государственным нормативным требованием охраны труда. При положительном решении – оформление и подача декларации.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Работодатель, члены комиссии, эксперт.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5. </w:t>
            </w:r>
          </w:p>
        </w:tc>
        <w:tc>
          <w:tcPr>
            <w:tcW w:w="3342" w:type="dxa"/>
            <w:hideMark/>
          </w:tcPr>
          <w:p w:rsidR="00120AFE" w:rsidRPr="00C66996" w:rsidRDefault="00120AFE" w:rsidP="00C66996">
            <w:pPr>
              <w:rPr>
                <w:sz w:val="24"/>
                <w:szCs w:val="28"/>
              </w:rPr>
            </w:pPr>
            <w:r w:rsidRPr="00C66996">
              <w:rPr>
                <w:sz w:val="24"/>
                <w:szCs w:val="28"/>
              </w:rPr>
              <w:t xml:space="preserve">Разработка и реализация мероприятий по приведению в штатный режим осуществления производственных (технологических) процессов и деятельности работодателя (при необходимости).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Работодатель, члены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C66996"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6. </w:t>
            </w:r>
          </w:p>
        </w:tc>
        <w:tc>
          <w:tcPr>
            <w:tcW w:w="3342" w:type="dxa"/>
            <w:hideMark/>
          </w:tcPr>
          <w:p w:rsidR="00120AFE" w:rsidRPr="00C66996" w:rsidRDefault="00120AFE" w:rsidP="00C66996">
            <w:pPr>
              <w:rPr>
                <w:sz w:val="24"/>
                <w:szCs w:val="28"/>
              </w:rPr>
            </w:pPr>
            <w:r w:rsidRPr="00C66996">
              <w:rPr>
                <w:sz w:val="24"/>
                <w:szCs w:val="28"/>
              </w:rPr>
              <w:t xml:space="preserve">Проведение исследований и измерений вредных и (или) опасных производственных факторов. Оценка условий труда на рабочих местах.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Испытательная лаборатория, эксперты и иные работники организации, проводящей СОУТ.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7. </w:t>
            </w:r>
          </w:p>
        </w:tc>
        <w:tc>
          <w:tcPr>
            <w:tcW w:w="3342" w:type="dxa"/>
            <w:hideMark/>
          </w:tcPr>
          <w:p w:rsidR="00120AFE" w:rsidRPr="00C66996" w:rsidRDefault="00120AFE" w:rsidP="00C66996">
            <w:pPr>
              <w:rPr>
                <w:sz w:val="24"/>
                <w:szCs w:val="28"/>
              </w:rPr>
            </w:pPr>
            <w:r w:rsidRPr="00C66996">
              <w:rPr>
                <w:sz w:val="24"/>
                <w:szCs w:val="28"/>
              </w:rPr>
              <w:t xml:space="preserve">Составление отчета о проведении СОУТ.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Организация, проводящая СОУТ.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C66996" w:rsidRPr="00120AFE" w:rsidTr="00C66996">
        <w:tc>
          <w:tcPr>
            <w:tcW w:w="0" w:type="auto"/>
            <w:hideMark/>
          </w:tcPr>
          <w:p w:rsidR="00120AFE" w:rsidRPr="00120AFE" w:rsidRDefault="00120AFE" w:rsidP="00120AFE">
            <w:pPr>
              <w:jc w:val="center"/>
              <w:rPr>
                <w:sz w:val="28"/>
                <w:szCs w:val="28"/>
              </w:rPr>
            </w:pPr>
            <w:r w:rsidRPr="00120AFE">
              <w:rPr>
                <w:sz w:val="28"/>
                <w:szCs w:val="28"/>
              </w:rPr>
              <w:lastRenderedPageBreak/>
              <w:t xml:space="preserve">8. </w:t>
            </w:r>
          </w:p>
        </w:tc>
        <w:tc>
          <w:tcPr>
            <w:tcW w:w="3342" w:type="dxa"/>
            <w:hideMark/>
          </w:tcPr>
          <w:p w:rsidR="00120AFE" w:rsidRPr="00C66996" w:rsidRDefault="00120AFE" w:rsidP="00C66996">
            <w:pPr>
              <w:rPr>
                <w:sz w:val="24"/>
                <w:szCs w:val="28"/>
              </w:rPr>
            </w:pPr>
            <w:r w:rsidRPr="00C66996">
              <w:rPr>
                <w:sz w:val="24"/>
                <w:szCs w:val="28"/>
              </w:rPr>
              <w:t xml:space="preserve">Рассмотрение и подписание отдельных разделов отчета.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Члены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9. </w:t>
            </w:r>
          </w:p>
        </w:tc>
        <w:tc>
          <w:tcPr>
            <w:tcW w:w="3342" w:type="dxa"/>
            <w:hideMark/>
          </w:tcPr>
          <w:p w:rsidR="00120AFE" w:rsidRPr="00C66996" w:rsidRDefault="00120AFE" w:rsidP="00C66996">
            <w:pPr>
              <w:rPr>
                <w:sz w:val="24"/>
                <w:szCs w:val="28"/>
              </w:rPr>
            </w:pPr>
            <w:r w:rsidRPr="00C66996">
              <w:rPr>
                <w:sz w:val="24"/>
                <w:szCs w:val="28"/>
              </w:rPr>
              <w:t xml:space="preserve">Подписание и утверждение отчета.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Члены комиссии, председатель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C66996"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10. </w:t>
            </w:r>
          </w:p>
        </w:tc>
        <w:tc>
          <w:tcPr>
            <w:tcW w:w="3342" w:type="dxa"/>
            <w:hideMark/>
          </w:tcPr>
          <w:p w:rsidR="00120AFE" w:rsidRPr="00C66996" w:rsidRDefault="00120AFE" w:rsidP="00C66996">
            <w:pPr>
              <w:rPr>
                <w:sz w:val="24"/>
                <w:szCs w:val="28"/>
              </w:rPr>
            </w:pPr>
            <w:r w:rsidRPr="00C66996">
              <w:rPr>
                <w:sz w:val="24"/>
                <w:szCs w:val="28"/>
              </w:rPr>
              <w:t xml:space="preserve">Ознакомление работников с результатами проведения СОУТ.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Работодатель члены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r w:rsidR="00120AFE" w:rsidRPr="00120AFE" w:rsidTr="00C66996">
        <w:tc>
          <w:tcPr>
            <w:tcW w:w="0" w:type="auto"/>
            <w:hideMark/>
          </w:tcPr>
          <w:p w:rsidR="00120AFE" w:rsidRPr="00120AFE" w:rsidRDefault="00120AFE" w:rsidP="00120AFE">
            <w:pPr>
              <w:jc w:val="center"/>
              <w:rPr>
                <w:sz w:val="28"/>
                <w:szCs w:val="28"/>
              </w:rPr>
            </w:pPr>
            <w:r w:rsidRPr="00120AFE">
              <w:rPr>
                <w:sz w:val="28"/>
                <w:szCs w:val="28"/>
              </w:rPr>
              <w:t xml:space="preserve">11. </w:t>
            </w:r>
          </w:p>
        </w:tc>
        <w:tc>
          <w:tcPr>
            <w:tcW w:w="3342" w:type="dxa"/>
            <w:hideMark/>
          </w:tcPr>
          <w:p w:rsidR="00120AFE" w:rsidRPr="00C66996" w:rsidRDefault="00120AFE" w:rsidP="00C66996">
            <w:pPr>
              <w:rPr>
                <w:sz w:val="24"/>
                <w:szCs w:val="28"/>
              </w:rPr>
            </w:pPr>
            <w:r w:rsidRPr="00C66996">
              <w:rPr>
                <w:sz w:val="24"/>
                <w:szCs w:val="28"/>
              </w:rPr>
              <w:t xml:space="preserve">Размещение в сети «интернет» сводных данных о результатах СОУТ. </w:t>
            </w:r>
          </w:p>
        </w:tc>
        <w:tc>
          <w:tcPr>
            <w:tcW w:w="1669" w:type="dxa"/>
            <w:hideMark/>
          </w:tcPr>
          <w:p w:rsidR="00120AFE" w:rsidRPr="00C66996" w:rsidRDefault="00120AFE" w:rsidP="00120AFE">
            <w:pPr>
              <w:jc w:val="center"/>
              <w:rPr>
                <w:sz w:val="24"/>
                <w:szCs w:val="28"/>
              </w:rPr>
            </w:pPr>
            <w:r w:rsidRPr="00C66996">
              <w:rPr>
                <w:sz w:val="24"/>
                <w:szCs w:val="28"/>
              </w:rPr>
              <w:t xml:space="preserve">  </w:t>
            </w:r>
          </w:p>
        </w:tc>
        <w:tc>
          <w:tcPr>
            <w:tcW w:w="2859" w:type="dxa"/>
            <w:hideMark/>
          </w:tcPr>
          <w:p w:rsidR="00120AFE" w:rsidRPr="00C66996" w:rsidRDefault="00120AFE" w:rsidP="00120AFE">
            <w:pPr>
              <w:jc w:val="center"/>
              <w:rPr>
                <w:sz w:val="24"/>
                <w:szCs w:val="28"/>
              </w:rPr>
            </w:pPr>
            <w:r w:rsidRPr="00C66996">
              <w:rPr>
                <w:sz w:val="24"/>
                <w:szCs w:val="28"/>
              </w:rPr>
              <w:t xml:space="preserve">Работодатель, члены комиссии. </w:t>
            </w:r>
          </w:p>
        </w:tc>
        <w:tc>
          <w:tcPr>
            <w:tcW w:w="0" w:type="auto"/>
            <w:hideMark/>
          </w:tcPr>
          <w:p w:rsidR="00120AFE" w:rsidRPr="00120AFE" w:rsidRDefault="00120AFE" w:rsidP="00120AFE">
            <w:pPr>
              <w:jc w:val="center"/>
              <w:rPr>
                <w:sz w:val="28"/>
                <w:szCs w:val="28"/>
              </w:rPr>
            </w:pPr>
            <w:r w:rsidRPr="00120AFE">
              <w:rPr>
                <w:sz w:val="28"/>
                <w:szCs w:val="28"/>
              </w:rPr>
              <w:t xml:space="preserve">  </w:t>
            </w:r>
          </w:p>
        </w:tc>
      </w:tr>
    </w:tbl>
    <w:p w:rsidR="002219AD" w:rsidRDefault="002219AD" w:rsidP="00C66996">
      <w:pPr>
        <w:jc w:val="center"/>
        <w:rPr>
          <w:sz w:val="28"/>
          <w:szCs w:val="28"/>
        </w:rPr>
      </w:pPr>
    </w:p>
    <w:sectPr w:rsidR="002219AD" w:rsidSect="00C669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77" w:rsidRDefault="00400E77" w:rsidP="000A38E7">
      <w:r>
        <w:separator/>
      </w:r>
    </w:p>
  </w:endnote>
  <w:endnote w:type="continuationSeparator" w:id="0">
    <w:p w:rsidR="00400E77" w:rsidRDefault="00400E77" w:rsidP="000A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79018"/>
      <w:docPartObj>
        <w:docPartGallery w:val="Page Numbers (Bottom of Page)"/>
        <w:docPartUnique/>
      </w:docPartObj>
    </w:sdtPr>
    <w:sdtContent>
      <w:p w:rsidR="00123685" w:rsidRDefault="00123685" w:rsidP="00801312">
        <w:pPr>
          <w:pStyle w:val="ab"/>
          <w:jc w:val="center"/>
        </w:pPr>
        <w:r>
          <w:fldChar w:fldCharType="begin"/>
        </w:r>
        <w:r>
          <w:instrText>PAGE   \* MERGEFORMAT</w:instrText>
        </w:r>
        <w:r>
          <w:fldChar w:fldCharType="separate"/>
        </w:r>
        <w:r w:rsidR="002F2875">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77" w:rsidRDefault="00400E77" w:rsidP="000A38E7">
      <w:r>
        <w:separator/>
      </w:r>
    </w:p>
  </w:footnote>
  <w:footnote w:type="continuationSeparator" w:id="0">
    <w:p w:rsidR="00400E77" w:rsidRDefault="00400E77" w:rsidP="000A38E7">
      <w:r>
        <w:continuationSeparator/>
      </w:r>
    </w:p>
  </w:footnote>
  <w:footnote w:id="1">
    <w:p w:rsidR="00123685" w:rsidRPr="00DC508B" w:rsidRDefault="00123685">
      <w:pPr>
        <w:pStyle w:val="afa"/>
        <w:rPr>
          <w:sz w:val="16"/>
        </w:rPr>
      </w:pPr>
      <w:r>
        <w:rPr>
          <w:rStyle w:val="afc"/>
        </w:rPr>
        <w:footnoteRef/>
      </w:r>
      <w:r>
        <w:t xml:space="preserve"> </w:t>
      </w:r>
      <w:r>
        <w:rPr>
          <w:sz w:val="22"/>
          <w:szCs w:val="28"/>
        </w:rPr>
        <w:t>В</w:t>
      </w:r>
      <w:r w:rsidRPr="00DC508B">
        <w:rPr>
          <w:sz w:val="22"/>
          <w:szCs w:val="28"/>
        </w:rPr>
        <w:t>се изучаемые документы, должны быть представлены с изменениями и дополнениями, внесёнными в установленном порядке на текущую дату</w:t>
      </w:r>
    </w:p>
  </w:footnote>
  <w:footnote w:id="2">
    <w:p w:rsidR="00123685" w:rsidRDefault="00123685">
      <w:pPr>
        <w:pStyle w:val="afa"/>
      </w:pPr>
      <w:r>
        <w:rPr>
          <w:rStyle w:val="afc"/>
        </w:rPr>
        <w:footnoteRef/>
      </w:r>
      <w:r>
        <w:t xml:space="preserve"> </w:t>
      </w:r>
      <w:r w:rsidRPr="00C21B7E">
        <w:t xml:space="preserve">По рабочим местам, на которых вредные и (или) опасные факторы не идентифицированы и карты СОУТ по ним не оформляются, ознакомление работников с результатами СОУТ может </w:t>
      </w:r>
      <w:r>
        <w:t>осуществляться под роспись в перечне рабочих мест, на которых проводилась специальная оценка условий труда.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1D5A"/>
    <w:multiLevelType w:val="hybridMultilevel"/>
    <w:tmpl w:val="B0902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B2562"/>
    <w:multiLevelType w:val="hybridMultilevel"/>
    <w:tmpl w:val="875C35AC"/>
    <w:lvl w:ilvl="0" w:tplc="92B6D4E8">
      <w:start w:val="1"/>
      <w:numFmt w:val="decimal"/>
      <w:lvlText w:val="%1)"/>
      <w:lvlJc w:val="left"/>
      <w:pPr>
        <w:ind w:left="720" w:hanging="360"/>
      </w:pPr>
      <w:rPr>
        <w:rFonts w:ascii="Times New Roman" w:eastAsia="Times New Roman" w:hAnsi="Times New Roman" w:cs="Times New Roman"/>
        <w:i w:val="0"/>
      </w:rPr>
    </w:lvl>
    <w:lvl w:ilvl="1" w:tplc="52A86B78">
      <w:start w:val="1"/>
      <w:numFmt w:val="decimal"/>
      <w:lvlText w:val="%2)"/>
      <w:lvlJc w:val="left"/>
      <w:pPr>
        <w:ind w:left="1440" w:hanging="360"/>
      </w:pPr>
      <w:rPr>
        <w:rFonts w:ascii="Times New Roman" w:eastAsia="Times New Roman" w:hAnsi="Times New Roman" w:cs="Times New Roman"/>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D276C"/>
    <w:multiLevelType w:val="hybridMultilevel"/>
    <w:tmpl w:val="296C5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8D43F77"/>
    <w:multiLevelType w:val="hybridMultilevel"/>
    <w:tmpl w:val="DD56C01C"/>
    <w:lvl w:ilvl="0" w:tplc="9632A4EA">
      <w:start w:val="1"/>
      <w:numFmt w:val="decimal"/>
      <w:lvlText w:val="%1."/>
      <w:lvlJc w:val="left"/>
      <w:pPr>
        <w:ind w:left="1353" w:hanging="360"/>
      </w:pPr>
      <w:rPr>
        <w:rFonts w:hint="default"/>
        <w:b w:val="0"/>
        <w:i w:val="0"/>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C383757"/>
    <w:multiLevelType w:val="hybridMultilevel"/>
    <w:tmpl w:val="EE2C8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6465A"/>
    <w:multiLevelType w:val="hybridMultilevel"/>
    <w:tmpl w:val="9FA60A0A"/>
    <w:lvl w:ilvl="0" w:tplc="0419000F">
      <w:start w:val="1"/>
      <w:numFmt w:val="decimal"/>
      <w:lvlText w:val="%1."/>
      <w:lvlJc w:val="left"/>
      <w:pPr>
        <w:ind w:left="720" w:hanging="360"/>
      </w:pPr>
      <w:rPr>
        <w:rFonts w:hint="default"/>
      </w:rPr>
    </w:lvl>
    <w:lvl w:ilvl="1" w:tplc="5CD6FA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004C1"/>
    <w:multiLevelType w:val="hybridMultilevel"/>
    <w:tmpl w:val="91422FB0"/>
    <w:lvl w:ilvl="0" w:tplc="748A6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1A8359A"/>
    <w:multiLevelType w:val="hybridMultilevel"/>
    <w:tmpl w:val="0F9E8494"/>
    <w:lvl w:ilvl="0" w:tplc="838E717C">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C97683"/>
    <w:multiLevelType w:val="hybridMultilevel"/>
    <w:tmpl w:val="AD8EB4B6"/>
    <w:lvl w:ilvl="0" w:tplc="A054451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F17EF7"/>
    <w:multiLevelType w:val="hybridMultilevel"/>
    <w:tmpl w:val="367CB03A"/>
    <w:lvl w:ilvl="0" w:tplc="3BDA87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CBD2895"/>
    <w:multiLevelType w:val="hybridMultilevel"/>
    <w:tmpl w:val="26640E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3FC08E4"/>
    <w:multiLevelType w:val="hybridMultilevel"/>
    <w:tmpl w:val="067AF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5E42EA3"/>
    <w:multiLevelType w:val="hybridMultilevel"/>
    <w:tmpl w:val="0512E588"/>
    <w:lvl w:ilvl="0" w:tplc="AFAE5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6133F16"/>
    <w:multiLevelType w:val="hybridMultilevel"/>
    <w:tmpl w:val="3CFABA10"/>
    <w:lvl w:ilvl="0" w:tplc="608A156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70E831A6"/>
    <w:multiLevelType w:val="hybridMultilevel"/>
    <w:tmpl w:val="56C8A414"/>
    <w:lvl w:ilvl="0" w:tplc="20B06FA0">
      <w:start w:val="1"/>
      <w:numFmt w:val="bullet"/>
      <w:lvlText w:val=""/>
      <w:lvlJc w:val="left"/>
      <w:pPr>
        <w:ind w:left="1571" w:hanging="360"/>
      </w:pPr>
      <w:rPr>
        <w:rFonts w:ascii="Symbol" w:hAnsi="Symbol" w:hint="default"/>
        <w:color w:val="1F497D" w:themeColor="text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52C5AB2"/>
    <w:multiLevelType w:val="hybridMultilevel"/>
    <w:tmpl w:val="391C4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7357941"/>
    <w:multiLevelType w:val="hybridMultilevel"/>
    <w:tmpl w:val="1C123E14"/>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8AC2634"/>
    <w:multiLevelType w:val="hybridMultilevel"/>
    <w:tmpl w:val="B010073E"/>
    <w:lvl w:ilvl="0" w:tplc="A054451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9EA4F01"/>
    <w:multiLevelType w:val="hybridMultilevel"/>
    <w:tmpl w:val="959AA340"/>
    <w:lvl w:ilvl="0" w:tplc="29E0F954">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1"/>
  </w:num>
  <w:num w:numId="3">
    <w:abstractNumId w:val="0"/>
  </w:num>
  <w:num w:numId="4">
    <w:abstractNumId w:val="6"/>
  </w:num>
  <w:num w:numId="5">
    <w:abstractNumId w:val="12"/>
  </w:num>
  <w:num w:numId="6">
    <w:abstractNumId w:val="15"/>
  </w:num>
  <w:num w:numId="7">
    <w:abstractNumId w:val="10"/>
  </w:num>
  <w:num w:numId="8">
    <w:abstractNumId w:val="1"/>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4"/>
  </w:num>
  <w:num w:numId="14">
    <w:abstractNumId w:val="7"/>
  </w:num>
  <w:num w:numId="15">
    <w:abstractNumId w:val="3"/>
  </w:num>
  <w:num w:numId="16">
    <w:abstractNumId w:val="16"/>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B4B"/>
    <w:rsid w:val="0000024B"/>
    <w:rsid w:val="000007FA"/>
    <w:rsid w:val="00002E49"/>
    <w:rsid w:val="00006907"/>
    <w:rsid w:val="0000732D"/>
    <w:rsid w:val="000114EE"/>
    <w:rsid w:val="00022A76"/>
    <w:rsid w:val="0003110A"/>
    <w:rsid w:val="00033742"/>
    <w:rsid w:val="00035CE3"/>
    <w:rsid w:val="00044BE4"/>
    <w:rsid w:val="00045D79"/>
    <w:rsid w:val="000575B1"/>
    <w:rsid w:val="00057BD3"/>
    <w:rsid w:val="00070944"/>
    <w:rsid w:val="000725EC"/>
    <w:rsid w:val="000743F8"/>
    <w:rsid w:val="000778D4"/>
    <w:rsid w:val="000805BB"/>
    <w:rsid w:val="000829BA"/>
    <w:rsid w:val="00084BD4"/>
    <w:rsid w:val="00090E2D"/>
    <w:rsid w:val="00092316"/>
    <w:rsid w:val="00094E6B"/>
    <w:rsid w:val="00096296"/>
    <w:rsid w:val="000A072F"/>
    <w:rsid w:val="000A38E7"/>
    <w:rsid w:val="000A4D1C"/>
    <w:rsid w:val="000A4DEE"/>
    <w:rsid w:val="000A74AB"/>
    <w:rsid w:val="000B0B4B"/>
    <w:rsid w:val="000B14E8"/>
    <w:rsid w:val="000B3424"/>
    <w:rsid w:val="000B6751"/>
    <w:rsid w:val="000C7D4E"/>
    <w:rsid w:val="000D1C81"/>
    <w:rsid w:val="000D2264"/>
    <w:rsid w:val="000D305A"/>
    <w:rsid w:val="000D3088"/>
    <w:rsid w:val="000D591C"/>
    <w:rsid w:val="000E1E92"/>
    <w:rsid w:val="000E7A8E"/>
    <w:rsid w:val="000E7C97"/>
    <w:rsid w:val="000F5090"/>
    <w:rsid w:val="001024F8"/>
    <w:rsid w:val="001114DC"/>
    <w:rsid w:val="00116FA7"/>
    <w:rsid w:val="00120AFE"/>
    <w:rsid w:val="001216C8"/>
    <w:rsid w:val="00123685"/>
    <w:rsid w:val="00125918"/>
    <w:rsid w:val="00126F6F"/>
    <w:rsid w:val="0013668F"/>
    <w:rsid w:val="001476CA"/>
    <w:rsid w:val="00151559"/>
    <w:rsid w:val="00152887"/>
    <w:rsid w:val="0015445E"/>
    <w:rsid w:val="00157BDA"/>
    <w:rsid w:val="00160969"/>
    <w:rsid w:val="001624C8"/>
    <w:rsid w:val="001625FB"/>
    <w:rsid w:val="00162E48"/>
    <w:rsid w:val="00172B9D"/>
    <w:rsid w:val="00176D0A"/>
    <w:rsid w:val="0018006F"/>
    <w:rsid w:val="00191D52"/>
    <w:rsid w:val="00194F0B"/>
    <w:rsid w:val="001A13D2"/>
    <w:rsid w:val="001A289F"/>
    <w:rsid w:val="001A6497"/>
    <w:rsid w:val="001A64E5"/>
    <w:rsid w:val="001A75AD"/>
    <w:rsid w:val="001B0610"/>
    <w:rsid w:val="001B39AC"/>
    <w:rsid w:val="001B6D37"/>
    <w:rsid w:val="001B7D03"/>
    <w:rsid w:val="001C1466"/>
    <w:rsid w:val="001C77E7"/>
    <w:rsid w:val="001D1939"/>
    <w:rsid w:val="001D1ECF"/>
    <w:rsid w:val="001D4243"/>
    <w:rsid w:val="001D6E7B"/>
    <w:rsid w:val="001E230A"/>
    <w:rsid w:val="001E5F39"/>
    <w:rsid w:val="001E5F81"/>
    <w:rsid w:val="001E6EC6"/>
    <w:rsid w:val="00201A57"/>
    <w:rsid w:val="00205F1D"/>
    <w:rsid w:val="0021616C"/>
    <w:rsid w:val="0022063E"/>
    <w:rsid w:val="002219AD"/>
    <w:rsid w:val="00225821"/>
    <w:rsid w:val="00241E1C"/>
    <w:rsid w:val="00242B78"/>
    <w:rsid w:val="00246A41"/>
    <w:rsid w:val="00250400"/>
    <w:rsid w:val="00256A4D"/>
    <w:rsid w:val="00257295"/>
    <w:rsid w:val="0026318C"/>
    <w:rsid w:val="00266B76"/>
    <w:rsid w:val="00275543"/>
    <w:rsid w:val="00275DA5"/>
    <w:rsid w:val="00285171"/>
    <w:rsid w:val="00285172"/>
    <w:rsid w:val="002A1192"/>
    <w:rsid w:val="002B1FE8"/>
    <w:rsid w:val="002B733F"/>
    <w:rsid w:val="002C4BE7"/>
    <w:rsid w:val="002D373E"/>
    <w:rsid w:val="002D6572"/>
    <w:rsid w:val="002D6DE8"/>
    <w:rsid w:val="002D71FE"/>
    <w:rsid w:val="002D7FB8"/>
    <w:rsid w:val="002E2611"/>
    <w:rsid w:val="002E2A1C"/>
    <w:rsid w:val="002E5B88"/>
    <w:rsid w:val="002F16C4"/>
    <w:rsid w:val="002F2875"/>
    <w:rsid w:val="002F43F6"/>
    <w:rsid w:val="002F566F"/>
    <w:rsid w:val="002F7AD2"/>
    <w:rsid w:val="00304817"/>
    <w:rsid w:val="00304E4F"/>
    <w:rsid w:val="00304F6A"/>
    <w:rsid w:val="00307FE1"/>
    <w:rsid w:val="00311D0A"/>
    <w:rsid w:val="00312172"/>
    <w:rsid w:val="00314D1C"/>
    <w:rsid w:val="0032117D"/>
    <w:rsid w:val="00322D83"/>
    <w:rsid w:val="003230E1"/>
    <w:rsid w:val="00323835"/>
    <w:rsid w:val="003260D1"/>
    <w:rsid w:val="003274DF"/>
    <w:rsid w:val="00334831"/>
    <w:rsid w:val="003367CF"/>
    <w:rsid w:val="00341AB0"/>
    <w:rsid w:val="00350F6E"/>
    <w:rsid w:val="00353144"/>
    <w:rsid w:val="00355B08"/>
    <w:rsid w:val="0036201A"/>
    <w:rsid w:val="0036312B"/>
    <w:rsid w:val="00372396"/>
    <w:rsid w:val="003811D3"/>
    <w:rsid w:val="00387873"/>
    <w:rsid w:val="0039086E"/>
    <w:rsid w:val="003909DB"/>
    <w:rsid w:val="00396457"/>
    <w:rsid w:val="003A05CE"/>
    <w:rsid w:val="003A224C"/>
    <w:rsid w:val="003A363F"/>
    <w:rsid w:val="003A5031"/>
    <w:rsid w:val="003B013B"/>
    <w:rsid w:val="003B148F"/>
    <w:rsid w:val="003B33E7"/>
    <w:rsid w:val="003B5DF7"/>
    <w:rsid w:val="003D32A2"/>
    <w:rsid w:val="003D3B44"/>
    <w:rsid w:val="003D4D7E"/>
    <w:rsid w:val="003E0BA9"/>
    <w:rsid w:val="003E0C5F"/>
    <w:rsid w:val="003E791B"/>
    <w:rsid w:val="00400E77"/>
    <w:rsid w:val="00402C7D"/>
    <w:rsid w:val="004213C1"/>
    <w:rsid w:val="00424EA1"/>
    <w:rsid w:val="00426268"/>
    <w:rsid w:val="00426465"/>
    <w:rsid w:val="00431283"/>
    <w:rsid w:val="0043249F"/>
    <w:rsid w:val="00433096"/>
    <w:rsid w:val="00433F3A"/>
    <w:rsid w:val="004347C7"/>
    <w:rsid w:val="004408E2"/>
    <w:rsid w:val="00441B52"/>
    <w:rsid w:val="004503D2"/>
    <w:rsid w:val="00462BB8"/>
    <w:rsid w:val="00465E9A"/>
    <w:rsid w:val="0047189F"/>
    <w:rsid w:val="0047296B"/>
    <w:rsid w:val="004729B2"/>
    <w:rsid w:val="00486484"/>
    <w:rsid w:val="00487849"/>
    <w:rsid w:val="00490AB2"/>
    <w:rsid w:val="004931D3"/>
    <w:rsid w:val="0049377B"/>
    <w:rsid w:val="00495C2B"/>
    <w:rsid w:val="004B28B7"/>
    <w:rsid w:val="004B4641"/>
    <w:rsid w:val="004C2457"/>
    <w:rsid w:val="004C445B"/>
    <w:rsid w:val="004C44EA"/>
    <w:rsid w:val="004C6613"/>
    <w:rsid w:val="004D76CF"/>
    <w:rsid w:val="004E3A45"/>
    <w:rsid w:val="004E4159"/>
    <w:rsid w:val="004F06BE"/>
    <w:rsid w:val="0051233F"/>
    <w:rsid w:val="005126E7"/>
    <w:rsid w:val="005128B7"/>
    <w:rsid w:val="0051403F"/>
    <w:rsid w:val="00514DB8"/>
    <w:rsid w:val="0051773D"/>
    <w:rsid w:val="00522497"/>
    <w:rsid w:val="00530105"/>
    <w:rsid w:val="00530A88"/>
    <w:rsid w:val="00531189"/>
    <w:rsid w:val="00534C23"/>
    <w:rsid w:val="00540219"/>
    <w:rsid w:val="0054560C"/>
    <w:rsid w:val="00546872"/>
    <w:rsid w:val="00562A71"/>
    <w:rsid w:val="00562EDA"/>
    <w:rsid w:val="005720CB"/>
    <w:rsid w:val="00582014"/>
    <w:rsid w:val="0058261A"/>
    <w:rsid w:val="005901E3"/>
    <w:rsid w:val="00597A1D"/>
    <w:rsid w:val="005A00AB"/>
    <w:rsid w:val="005A5B54"/>
    <w:rsid w:val="005B2324"/>
    <w:rsid w:val="005C10EB"/>
    <w:rsid w:val="005C2933"/>
    <w:rsid w:val="005C2EFA"/>
    <w:rsid w:val="005C3CD5"/>
    <w:rsid w:val="005D2430"/>
    <w:rsid w:val="005D3D39"/>
    <w:rsid w:val="005D3E86"/>
    <w:rsid w:val="005D4426"/>
    <w:rsid w:val="005E2118"/>
    <w:rsid w:val="005E4193"/>
    <w:rsid w:val="005F28D8"/>
    <w:rsid w:val="005F33C2"/>
    <w:rsid w:val="006018F4"/>
    <w:rsid w:val="00601B72"/>
    <w:rsid w:val="00604B8E"/>
    <w:rsid w:val="00610DDF"/>
    <w:rsid w:val="00611569"/>
    <w:rsid w:val="006122DF"/>
    <w:rsid w:val="006143A2"/>
    <w:rsid w:val="00620C5A"/>
    <w:rsid w:val="006277A9"/>
    <w:rsid w:val="006326CC"/>
    <w:rsid w:val="00647599"/>
    <w:rsid w:val="006537C5"/>
    <w:rsid w:val="00660F78"/>
    <w:rsid w:val="00672E90"/>
    <w:rsid w:val="006842CD"/>
    <w:rsid w:val="00694471"/>
    <w:rsid w:val="00695409"/>
    <w:rsid w:val="0069687A"/>
    <w:rsid w:val="00697813"/>
    <w:rsid w:val="006A0999"/>
    <w:rsid w:val="006A3419"/>
    <w:rsid w:val="006B4BA9"/>
    <w:rsid w:val="006D1E88"/>
    <w:rsid w:val="006D28CE"/>
    <w:rsid w:val="006D2A4C"/>
    <w:rsid w:val="006D511E"/>
    <w:rsid w:val="006E02B0"/>
    <w:rsid w:val="006E25C2"/>
    <w:rsid w:val="006E438A"/>
    <w:rsid w:val="006E638B"/>
    <w:rsid w:val="006F6F21"/>
    <w:rsid w:val="00700939"/>
    <w:rsid w:val="00701539"/>
    <w:rsid w:val="00702A54"/>
    <w:rsid w:val="00712006"/>
    <w:rsid w:val="00717920"/>
    <w:rsid w:val="00722FDC"/>
    <w:rsid w:val="00725664"/>
    <w:rsid w:val="00726EF9"/>
    <w:rsid w:val="00747E3B"/>
    <w:rsid w:val="00752C84"/>
    <w:rsid w:val="00756092"/>
    <w:rsid w:val="00761187"/>
    <w:rsid w:val="007614FD"/>
    <w:rsid w:val="00767DB2"/>
    <w:rsid w:val="00771161"/>
    <w:rsid w:val="007810EA"/>
    <w:rsid w:val="0078183A"/>
    <w:rsid w:val="007955A8"/>
    <w:rsid w:val="007967C7"/>
    <w:rsid w:val="007A4179"/>
    <w:rsid w:val="007C1380"/>
    <w:rsid w:val="007D0840"/>
    <w:rsid w:val="007D0DA4"/>
    <w:rsid w:val="007D1BE1"/>
    <w:rsid w:val="007D1DAC"/>
    <w:rsid w:val="007D2323"/>
    <w:rsid w:val="007D2618"/>
    <w:rsid w:val="007D56C4"/>
    <w:rsid w:val="007E1AC3"/>
    <w:rsid w:val="007F0E92"/>
    <w:rsid w:val="007F7067"/>
    <w:rsid w:val="007F710D"/>
    <w:rsid w:val="008011B5"/>
    <w:rsid w:val="00801312"/>
    <w:rsid w:val="00802B1A"/>
    <w:rsid w:val="008066C8"/>
    <w:rsid w:val="008124FD"/>
    <w:rsid w:val="0081329A"/>
    <w:rsid w:val="00814EF4"/>
    <w:rsid w:val="00817531"/>
    <w:rsid w:val="0082011E"/>
    <w:rsid w:val="00820D35"/>
    <w:rsid w:val="0082595C"/>
    <w:rsid w:val="008270A9"/>
    <w:rsid w:val="00832EB7"/>
    <w:rsid w:val="008360D7"/>
    <w:rsid w:val="0083719B"/>
    <w:rsid w:val="008436E0"/>
    <w:rsid w:val="00844DD5"/>
    <w:rsid w:val="00846D92"/>
    <w:rsid w:val="00847275"/>
    <w:rsid w:val="008511E4"/>
    <w:rsid w:val="0086681D"/>
    <w:rsid w:val="008673C6"/>
    <w:rsid w:val="00870CB6"/>
    <w:rsid w:val="00871207"/>
    <w:rsid w:val="00875053"/>
    <w:rsid w:val="0087507C"/>
    <w:rsid w:val="00876773"/>
    <w:rsid w:val="00882392"/>
    <w:rsid w:val="0089070B"/>
    <w:rsid w:val="0089154D"/>
    <w:rsid w:val="00891C48"/>
    <w:rsid w:val="0089287C"/>
    <w:rsid w:val="008949DB"/>
    <w:rsid w:val="008A0282"/>
    <w:rsid w:val="008A03D9"/>
    <w:rsid w:val="008A0B02"/>
    <w:rsid w:val="008A6322"/>
    <w:rsid w:val="008B143A"/>
    <w:rsid w:val="008B25EE"/>
    <w:rsid w:val="008B396D"/>
    <w:rsid w:val="008B7528"/>
    <w:rsid w:val="008D064D"/>
    <w:rsid w:val="008D0BC4"/>
    <w:rsid w:val="008D18FC"/>
    <w:rsid w:val="008D1C56"/>
    <w:rsid w:val="008D60E4"/>
    <w:rsid w:val="008E1DE0"/>
    <w:rsid w:val="008E2CD9"/>
    <w:rsid w:val="008E7140"/>
    <w:rsid w:val="009014FF"/>
    <w:rsid w:val="00902195"/>
    <w:rsid w:val="00902627"/>
    <w:rsid w:val="009051F8"/>
    <w:rsid w:val="00905E92"/>
    <w:rsid w:val="00915CAE"/>
    <w:rsid w:val="00916B47"/>
    <w:rsid w:val="0093055E"/>
    <w:rsid w:val="00932AD3"/>
    <w:rsid w:val="00933E04"/>
    <w:rsid w:val="009355DE"/>
    <w:rsid w:val="00936E0E"/>
    <w:rsid w:val="00941162"/>
    <w:rsid w:val="009440E5"/>
    <w:rsid w:val="0095034E"/>
    <w:rsid w:val="0095517C"/>
    <w:rsid w:val="009566CE"/>
    <w:rsid w:val="00960BA6"/>
    <w:rsid w:val="00960BDB"/>
    <w:rsid w:val="00965B0F"/>
    <w:rsid w:val="0097202F"/>
    <w:rsid w:val="00975EE6"/>
    <w:rsid w:val="0098014F"/>
    <w:rsid w:val="0098240F"/>
    <w:rsid w:val="00993D3D"/>
    <w:rsid w:val="0099745C"/>
    <w:rsid w:val="0099779A"/>
    <w:rsid w:val="009A1F43"/>
    <w:rsid w:val="009A50BB"/>
    <w:rsid w:val="009B6236"/>
    <w:rsid w:val="009B6E96"/>
    <w:rsid w:val="009B6FD9"/>
    <w:rsid w:val="009C7BBF"/>
    <w:rsid w:val="009D1C38"/>
    <w:rsid w:val="009D6AFA"/>
    <w:rsid w:val="009E15AC"/>
    <w:rsid w:val="009E7DDA"/>
    <w:rsid w:val="009F357A"/>
    <w:rsid w:val="009F58EE"/>
    <w:rsid w:val="00A066E2"/>
    <w:rsid w:val="00A07C47"/>
    <w:rsid w:val="00A14C87"/>
    <w:rsid w:val="00A24955"/>
    <w:rsid w:val="00A24B0D"/>
    <w:rsid w:val="00A300D9"/>
    <w:rsid w:val="00A41011"/>
    <w:rsid w:val="00A412AA"/>
    <w:rsid w:val="00A5536A"/>
    <w:rsid w:val="00A562CB"/>
    <w:rsid w:val="00A56BE2"/>
    <w:rsid w:val="00A60A53"/>
    <w:rsid w:val="00A64753"/>
    <w:rsid w:val="00A65D0C"/>
    <w:rsid w:val="00A66A33"/>
    <w:rsid w:val="00A73D59"/>
    <w:rsid w:val="00A875D4"/>
    <w:rsid w:val="00A968FA"/>
    <w:rsid w:val="00A97558"/>
    <w:rsid w:val="00AA11B0"/>
    <w:rsid w:val="00AA14DA"/>
    <w:rsid w:val="00AA31BF"/>
    <w:rsid w:val="00AA4E82"/>
    <w:rsid w:val="00AA69A5"/>
    <w:rsid w:val="00AB045F"/>
    <w:rsid w:val="00AB3ACC"/>
    <w:rsid w:val="00AB3BD8"/>
    <w:rsid w:val="00AB493D"/>
    <w:rsid w:val="00AB596A"/>
    <w:rsid w:val="00AB723A"/>
    <w:rsid w:val="00AC2F06"/>
    <w:rsid w:val="00AC5B6F"/>
    <w:rsid w:val="00AD2877"/>
    <w:rsid w:val="00AD312D"/>
    <w:rsid w:val="00AD32D6"/>
    <w:rsid w:val="00AE3ED9"/>
    <w:rsid w:val="00AE7046"/>
    <w:rsid w:val="00AF149C"/>
    <w:rsid w:val="00AF1DD9"/>
    <w:rsid w:val="00B02B08"/>
    <w:rsid w:val="00B05EB6"/>
    <w:rsid w:val="00B11850"/>
    <w:rsid w:val="00B13F9F"/>
    <w:rsid w:val="00B16DF9"/>
    <w:rsid w:val="00B202E8"/>
    <w:rsid w:val="00B211AA"/>
    <w:rsid w:val="00B22125"/>
    <w:rsid w:val="00B24174"/>
    <w:rsid w:val="00B27D6B"/>
    <w:rsid w:val="00B31EBE"/>
    <w:rsid w:val="00B34FF2"/>
    <w:rsid w:val="00B37A43"/>
    <w:rsid w:val="00B37C93"/>
    <w:rsid w:val="00B449EC"/>
    <w:rsid w:val="00B44F2C"/>
    <w:rsid w:val="00B501FB"/>
    <w:rsid w:val="00B5241A"/>
    <w:rsid w:val="00B53ACF"/>
    <w:rsid w:val="00B55788"/>
    <w:rsid w:val="00B57143"/>
    <w:rsid w:val="00B63739"/>
    <w:rsid w:val="00B67B89"/>
    <w:rsid w:val="00B74EA5"/>
    <w:rsid w:val="00B76348"/>
    <w:rsid w:val="00B7714D"/>
    <w:rsid w:val="00B80926"/>
    <w:rsid w:val="00B8793A"/>
    <w:rsid w:val="00B909B2"/>
    <w:rsid w:val="00B9602D"/>
    <w:rsid w:val="00B9797E"/>
    <w:rsid w:val="00B97A53"/>
    <w:rsid w:val="00BA139A"/>
    <w:rsid w:val="00BA6CA5"/>
    <w:rsid w:val="00BB11FD"/>
    <w:rsid w:val="00BB648A"/>
    <w:rsid w:val="00BC1836"/>
    <w:rsid w:val="00BC3E6F"/>
    <w:rsid w:val="00BC4C23"/>
    <w:rsid w:val="00BC7244"/>
    <w:rsid w:val="00BD2B6B"/>
    <w:rsid w:val="00BD2CAD"/>
    <w:rsid w:val="00BD54D7"/>
    <w:rsid w:val="00BD6F50"/>
    <w:rsid w:val="00BF1A23"/>
    <w:rsid w:val="00BF1C3A"/>
    <w:rsid w:val="00BF4865"/>
    <w:rsid w:val="00BF486F"/>
    <w:rsid w:val="00BF52A5"/>
    <w:rsid w:val="00C01A1C"/>
    <w:rsid w:val="00C02AB2"/>
    <w:rsid w:val="00C055CA"/>
    <w:rsid w:val="00C11749"/>
    <w:rsid w:val="00C14BB3"/>
    <w:rsid w:val="00C21B7E"/>
    <w:rsid w:val="00C244A6"/>
    <w:rsid w:val="00C24F40"/>
    <w:rsid w:val="00C3429D"/>
    <w:rsid w:val="00C4030E"/>
    <w:rsid w:val="00C40439"/>
    <w:rsid w:val="00C42869"/>
    <w:rsid w:val="00C42D13"/>
    <w:rsid w:val="00C450B0"/>
    <w:rsid w:val="00C46527"/>
    <w:rsid w:val="00C562F6"/>
    <w:rsid w:val="00C66996"/>
    <w:rsid w:val="00C709F7"/>
    <w:rsid w:val="00C713A2"/>
    <w:rsid w:val="00C77095"/>
    <w:rsid w:val="00C83FF1"/>
    <w:rsid w:val="00C84B12"/>
    <w:rsid w:val="00C87747"/>
    <w:rsid w:val="00C9066E"/>
    <w:rsid w:val="00C97514"/>
    <w:rsid w:val="00C97A87"/>
    <w:rsid w:val="00C97D74"/>
    <w:rsid w:val="00CA0F4C"/>
    <w:rsid w:val="00CA2F09"/>
    <w:rsid w:val="00CA477E"/>
    <w:rsid w:val="00CA5A30"/>
    <w:rsid w:val="00CA7A6B"/>
    <w:rsid w:val="00CB0A10"/>
    <w:rsid w:val="00CB2F08"/>
    <w:rsid w:val="00CB43B9"/>
    <w:rsid w:val="00CC14F0"/>
    <w:rsid w:val="00CC3D0D"/>
    <w:rsid w:val="00CD0418"/>
    <w:rsid w:val="00CD3A28"/>
    <w:rsid w:val="00CD3EBB"/>
    <w:rsid w:val="00CE19BD"/>
    <w:rsid w:val="00CE37D5"/>
    <w:rsid w:val="00CE3E93"/>
    <w:rsid w:val="00CE565A"/>
    <w:rsid w:val="00CF1FDC"/>
    <w:rsid w:val="00CF2EEC"/>
    <w:rsid w:val="00CF32E3"/>
    <w:rsid w:val="00CF3F39"/>
    <w:rsid w:val="00CF7E58"/>
    <w:rsid w:val="00D03059"/>
    <w:rsid w:val="00D03DA3"/>
    <w:rsid w:val="00D045AC"/>
    <w:rsid w:val="00D05682"/>
    <w:rsid w:val="00D073C3"/>
    <w:rsid w:val="00D074EE"/>
    <w:rsid w:val="00D07C81"/>
    <w:rsid w:val="00D1471E"/>
    <w:rsid w:val="00D204E8"/>
    <w:rsid w:val="00D222CF"/>
    <w:rsid w:val="00D2327D"/>
    <w:rsid w:val="00D25510"/>
    <w:rsid w:val="00D26FB2"/>
    <w:rsid w:val="00D3730E"/>
    <w:rsid w:val="00D41D01"/>
    <w:rsid w:val="00D531AC"/>
    <w:rsid w:val="00D64203"/>
    <w:rsid w:val="00D65017"/>
    <w:rsid w:val="00D75262"/>
    <w:rsid w:val="00D84EE7"/>
    <w:rsid w:val="00D850DA"/>
    <w:rsid w:val="00D851B4"/>
    <w:rsid w:val="00D85C90"/>
    <w:rsid w:val="00D87956"/>
    <w:rsid w:val="00D9067B"/>
    <w:rsid w:val="00D927A0"/>
    <w:rsid w:val="00DA02BC"/>
    <w:rsid w:val="00DA191B"/>
    <w:rsid w:val="00DA633F"/>
    <w:rsid w:val="00DC30C5"/>
    <w:rsid w:val="00DC3E34"/>
    <w:rsid w:val="00DC4722"/>
    <w:rsid w:val="00DC508B"/>
    <w:rsid w:val="00DC7BFE"/>
    <w:rsid w:val="00DD0600"/>
    <w:rsid w:val="00DD15B1"/>
    <w:rsid w:val="00DD7850"/>
    <w:rsid w:val="00DE0F9A"/>
    <w:rsid w:val="00DE3C65"/>
    <w:rsid w:val="00DE73B9"/>
    <w:rsid w:val="00DF3E23"/>
    <w:rsid w:val="00E016B9"/>
    <w:rsid w:val="00E17975"/>
    <w:rsid w:val="00E200E6"/>
    <w:rsid w:val="00E23825"/>
    <w:rsid w:val="00E312C5"/>
    <w:rsid w:val="00E53D0D"/>
    <w:rsid w:val="00E6058D"/>
    <w:rsid w:val="00E621BF"/>
    <w:rsid w:val="00E72693"/>
    <w:rsid w:val="00E85C92"/>
    <w:rsid w:val="00E90A58"/>
    <w:rsid w:val="00E95396"/>
    <w:rsid w:val="00EA1BCA"/>
    <w:rsid w:val="00EA3AA5"/>
    <w:rsid w:val="00EA51F6"/>
    <w:rsid w:val="00EA5A93"/>
    <w:rsid w:val="00EB2AFB"/>
    <w:rsid w:val="00EB41BE"/>
    <w:rsid w:val="00EB5EE1"/>
    <w:rsid w:val="00ED1521"/>
    <w:rsid w:val="00ED1D24"/>
    <w:rsid w:val="00ED2FD5"/>
    <w:rsid w:val="00ED3097"/>
    <w:rsid w:val="00EF0EF6"/>
    <w:rsid w:val="00EF1C15"/>
    <w:rsid w:val="00EF1D26"/>
    <w:rsid w:val="00EF5576"/>
    <w:rsid w:val="00EF56A8"/>
    <w:rsid w:val="00F05050"/>
    <w:rsid w:val="00F1109A"/>
    <w:rsid w:val="00F23109"/>
    <w:rsid w:val="00F23C45"/>
    <w:rsid w:val="00F26843"/>
    <w:rsid w:val="00F27677"/>
    <w:rsid w:val="00F3326B"/>
    <w:rsid w:val="00F41DB9"/>
    <w:rsid w:val="00F429A8"/>
    <w:rsid w:val="00F4331E"/>
    <w:rsid w:val="00F514E3"/>
    <w:rsid w:val="00F5359D"/>
    <w:rsid w:val="00F5598E"/>
    <w:rsid w:val="00F57B6D"/>
    <w:rsid w:val="00F6070D"/>
    <w:rsid w:val="00F71D14"/>
    <w:rsid w:val="00F739AA"/>
    <w:rsid w:val="00F77FAC"/>
    <w:rsid w:val="00F80585"/>
    <w:rsid w:val="00F81921"/>
    <w:rsid w:val="00F82345"/>
    <w:rsid w:val="00F875D5"/>
    <w:rsid w:val="00F90D19"/>
    <w:rsid w:val="00F93A59"/>
    <w:rsid w:val="00F93D9A"/>
    <w:rsid w:val="00F941C8"/>
    <w:rsid w:val="00FA62A4"/>
    <w:rsid w:val="00FA6A5B"/>
    <w:rsid w:val="00FB177E"/>
    <w:rsid w:val="00FB7351"/>
    <w:rsid w:val="00FC0632"/>
    <w:rsid w:val="00FC0A19"/>
    <w:rsid w:val="00FC4D11"/>
    <w:rsid w:val="00FD066A"/>
    <w:rsid w:val="00FD079A"/>
    <w:rsid w:val="00FD7CFE"/>
    <w:rsid w:val="00FE27B4"/>
    <w:rsid w:val="00FE29AE"/>
    <w:rsid w:val="00FE6A1E"/>
    <w:rsid w:val="00FE6BB7"/>
    <w:rsid w:val="00FF18F8"/>
    <w:rsid w:val="00FF2AB2"/>
    <w:rsid w:val="00FF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3ECD6-9CBE-43C2-B062-4A84F84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B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2323"/>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266B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D1EC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1D1EC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CA0F4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B4B"/>
    <w:pPr>
      <w:ind w:left="720"/>
      <w:contextualSpacing/>
    </w:pPr>
  </w:style>
  <w:style w:type="paragraph" w:customStyle="1" w:styleId="Default">
    <w:name w:val="Default"/>
    <w:rsid w:val="007711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71161"/>
    <w:pPr>
      <w:autoSpaceDE w:val="0"/>
      <w:autoSpaceDN w:val="0"/>
      <w:adjustRightInd w:val="0"/>
      <w:spacing w:after="0" w:line="240" w:lineRule="auto"/>
    </w:pPr>
    <w:rPr>
      <w:rFonts w:ascii="Times New Roman" w:hAnsi="Times New Roman" w:cs="Times New Roman"/>
      <w:sz w:val="28"/>
      <w:szCs w:val="28"/>
    </w:rPr>
  </w:style>
  <w:style w:type="paragraph" w:customStyle="1" w:styleId="Standard">
    <w:name w:val="Standard"/>
    <w:rsid w:val="0077116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Title">
    <w:name w:val="ConsPlusTitle"/>
    <w:rsid w:val="007711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Гипертекстовая ссылка"/>
    <w:basedOn w:val="a0"/>
    <w:uiPriority w:val="99"/>
    <w:rsid w:val="0089070B"/>
    <w:rPr>
      <w:rFonts w:cs="Times New Roman"/>
      <w:color w:val="106BBE"/>
    </w:rPr>
  </w:style>
  <w:style w:type="paragraph" w:customStyle="1" w:styleId="a5">
    <w:name w:val="Комментарий"/>
    <w:basedOn w:val="a"/>
    <w:next w:val="a"/>
    <w:uiPriority w:val="99"/>
    <w:rsid w:val="00891C4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6">
    <w:name w:val="Информация об изменениях документа"/>
    <w:basedOn w:val="a5"/>
    <w:next w:val="a"/>
    <w:uiPriority w:val="99"/>
    <w:rsid w:val="00891C48"/>
    <w:rPr>
      <w:i/>
      <w:iCs/>
    </w:rPr>
  </w:style>
  <w:style w:type="character" w:customStyle="1" w:styleId="10">
    <w:name w:val="Заголовок 1 Знак"/>
    <w:basedOn w:val="a0"/>
    <w:link w:val="1"/>
    <w:uiPriority w:val="99"/>
    <w:rsid w:val="007D2323"/>
    <w:rPr>
      <w:rFonts w:ascii="Arial" w:eastAsia="Times New Roman" w:hAnsi="Arial" w:cs="Arial"/>
      <w:b/>
      <w:bCs/>
      <w:color w:val="26282F"/>
      <w:sz w:val="24"/>
      <w:szCs w:val="24"/>
      <w:lang w:eastAsia="ru-RU"/>
    </w:rPr>
  </w:style>
  <w:style w:type="character" w:styleId="a7">
    <w:name w:val="Hyperlink"/>
    <w:basedOn w:val="a0"/>
    <w:uiPriority w:val="99"/>
    <w:unhideWhenUsed/>
    <w:rsid w:val="007D2323"/>
    <w:rPr>
      <w:color w:val="0000FF" w:themeColor="hyperlink"/>
      <w:u w:val="single"/>
    </w:rPr>
  </w:style>
  <w:style w:type="character" w:customStyle="1" w:styleId="a8">
    <w:name w:val="Цветовое выделение"/>
    <w:uiPriority w:val="99"/>
    <w:rsid w:val="0018006F"/>
    <w:rPr>
      <w:b/>
      <w:color w:val="26282F"/>
    </w:rPr>
  </w:style>
  <w:style w:type="paragraph" w:styleId="a9">
    <w:name w:val="header"/>
    <w:basedOn w:val="a"/>
    <w:link w:val="aa"/>
    <w:uiPriority w:val="99"/>
    <w:unhideWhenUsed/>
    <w:rsid w:val="000A38E7"/>
    <w:pPr>
      <w:tabs>
        <w:tab w:val="center" w:pos="4677"/>
        <w:tab w:val="right" w:pos="9355"/>
      </w:tabs>
    </w:pPr>
  </w:style>
  <w:style w:type="character" w:customStyle="1" w:styleId="aa">
    <w:name w:val="Верхний колонтитул Знак"/>
    <w:basedOn w:val="a0"/>
    <w:link w:val="a9"/>
    <w:uiPriority w:val="99"/>
    <w:rsid w:val="000A38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38E7"/>
    <w:pPr>
      <w:tabs>
        <w:tab w:val="center" w:pos="4677"/>
        <w:tab w:val="right" w:pos="9355"/>
      </w:tabs>
    </w:pPr>
  </w:style>
  <w:style w:type="character" w:customStyle="1" w:styleId="ac">
    <w:name w:val="Нижний колонтитул Знак"/>
    <w:basedOn w:val="a0"/>
    <w:link w:val="ab"/>
    <w:uiPriority w:val="99"/>
    <w:rsid w:val="000A38E7"/>
    <w:rPr>
      <w:rFonts w:ascii="Times New Roman" w:eastAsia="Times New Roman" w:hAnsi="Times New Roman" w:cs="Times New Roman"/>
      <w:sz w:val="24"/>
      <w:szCs w:val="24"/>
      <w:lang w:eastAsia="ru-RU"/>
    </w:rPr>
  </w:style>
  <w:style w:type="paragraph" w:styleId="ad">
    <w:name w:val="No Spacing"/>
    <w:qFormat/>
    <w:rsid w:val="00AB493D"/>
    <w:pPr>
      <w:spacing w:after="0" w:line="240" w:lineRule="auto"/>
    </w:pPr>
    <w:rPr>
      <w:rFonts w:eastAsiaTheme="minorEastAsia"/>
      <w:lang w:eastAsia="ru-RU"/>
    </w:rPr>
  </w:style>
  <w:style w:type="paragraph" w:customStyle="1" w:styleId="ae">
    <w:name w:val="Заголовок группы контролов"/>
    <w:basedOn w:val="a"/>
    <w:next w:val="a"/>
    <w:uiPriority w:val="99"/>
    <w:rsid w:val="00225821"/>
    <w:pPr>
      <w:widowControl w:val="0"/>
      <w:autoSpaceDE w:val="0"/>
      <w:autoSpaceDN w:val="0"/>
      <w:adjustRightInd w:val="0"/>
      <w:ind w:firstLine="720"/>
      <w:jc w:val="both"/>
    </w:pPr>
    <w:rPr>
      <w:rFonts w:ascii="Arial" w:eastAsiaTheme="minorEastAsia" w:hAnsi="Arial" w:cs="Arial"/>
      <w:b/>
      <w:bCs/>
      <w:color w:val="000000"/>
    </w:rPr>
  </w:style>
  <w:style w:type="paragraph" w:customStyle="1" w:styleId="ConsPlusCell">
    <w:name w:val="ConsPlusCell"/>
    <w:rsid w:val="002219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FollowedHyperlink"/>
    <w:basedOn w:val="a0"/>
    <w:uiPriority w:val="99"/>
    <w:semiHidden/>
    <w:unhideWhenUsed/>
    <w:rsid w:val="008D0BC4"/>
    <w:rPr>
      <w:color w:val="800080" w:themeColor="followedHyperlink"/>
      <w:u w:val="single"/>
    </w:rPr>
  </w:style>
  <w:style w:type="paragraph" w:customStyle="1" w:styleId="Textbody">
    <w:name w:val="Text body"/>
    <w:basedOn w:val="Standard"/>
    <w:rsid w:val="001216C8"/>
    <w:pPr>
      <w:spacing w:after="120"/>
    </w:pPr>
  </w:style>
  <w:style w:type="character" w:customStyle="1" w:styleId="20">
    <w:name w:val="Заголовок 2 Знак"/>
    <w:basedOn w:val="a0"/>
    <w:link w:val="2"/>
    <w:uiPriority w:val="9"/>
    <w:rsid w:val="00266B7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D1EC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1D1ECF"/>
    <w:rPr>
      <w:rFonts w:asciiTheme="majorHAnsi" w:eastAsiaTheme="majorEastAsia" w:hAnsiTheme="majorHAnsi" w:cstheme="majorBidi"/>
      <w:i/>
      <w:iCs/>
      <w:color w:val="365F91" w:themeColor="accent1" w:themeShade="BF"/>
      <w:sz w:val="24"/>
      <w:szCs w:val="24"/>
      <w:lang w:eastAsia="ru-RU"/>
    </w:rPr>
  </w:style>
  <w:style w:type="character" w:styleId="af0">
    <w:name w:val="annotation reference"/>
    <w:basedOn w:val="a0"/>
    <w:uiPriority w:val="99"/>
    <w:semiHidden/>
    <w:unhideWhenUsed/>
    <w:rsid w:val="00DC508B"/>
    <w:rPr>
      <w:sz w:val="16"/>
      <w:szCs w:val="16"/>
    </w:rPr>
  </w:style>
  <w:style w:type="paragraph" w:styleId="af1">
    <w:name w:val="annotation text"/>
    <w:basedOn w:val="a"/>
    <w:link w:val="af2"/>
    <w:uiPriority w:val="99"/>
    <w:semiHidden/>
    <w:unhideWhenUsed/>
    <w:rsid w:val="00DC508B"/>
    <w:rPr>
      <w:sz w:val="20"/>
      <w:szCs w:val="20"/>
    </w:rPr>
  </w:style>
  <w:style w:type="character" w:customStyle="1" w:styleId="af2">
    <w:name w:val="Текст примечания Знак"/>
    <w:basedOn w:val="a0"/>
    <w:link w:val="af1"/>
    <w:uiPriority w:val="99"/>
    <w:semiHidden/>
    <w:rsid w:val="00DC508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C508B"/>
    <w:rPr>
      <w:b/>
      <w:bCs/>
    </w:rPr>
  </w:style>
  <w:style w:type="character" w:customStyle="1" w:styleId="af4">
    <w:name w:val="Тема примечания Знак"/>
    <w:basedOn w:val="af2"/>
    <w:link w:val="af3"/>
    <w:uiPriority w:val="99"/>
    <w:semiHidden/>
    <w:rsid w:val="00DC508B"/>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DC508B"/>
    <w:rPr>
      <w:rFonts w:ascii="Segoe UI" w:hAnsi="Segoe UI" w:cs="Segoe UI"/>
      <w:sz w:val="18"/>
      <w:szCs w:val="18"/>
    </w:rPr>
  </w:style>
  <w:style w:type="character" w:customStyle="1" w:styleId="af6">
    <w:name w:val="Текст выноски Знак"/>
    <w:basedOn w:val="a0"/>
    <w:link w:val="af5"/>
    <w:uiPriority w:val="99"/>
    <w:semiHidden/>
    <w:rsid w:val="00DC508B"/>
    <w:rPr>
      <w:rFonts w:ascii="Segoe UI" w:eastAsia="Times New Roman" w:hAnsi="Segoe UI" w:cs="Segoe UI"/>
      <w:sz w:val="18"/>
      <w:szCs w:val="18"/>
      <w:lang w:eastAsia="ru-RU"/>
    </w:rPr>
  </w:style>
  <w:style w:type="paragraph" w:styleId="af7">
    <w:name w:val="endnote text"/>
    <w:basedOn w:val="a"/>
    <w:link w:val="af8"/>
    <w:uiPriority w:val="99"/>
    <w:semiHidden/>
    <w:unhideWhenUsed/>
    <w:rsid w:val="00DC508B"/>
    <w:rPr>
      <w:sz w:val="20"/>
      <w:szCs w:val="20"/>
    </w:rPr>
  </w:style>
  <w:style w:type="character" w:customStyle="1" w:styleId="af8">
    <w:name w:val="Текст концевой сноски Знак"/>
    <w:basedOn w:val="a0"/>
    <w:link w:val="af7"/>
    <w:uiPriority w:val="99"/>
    <w:semiHidden/>
    <w:rsid w:val="00DC508B"/>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DC508B"/>
    <w:rPr>
      <w:vertAlign w:val="superscript"/>
    </w:rPr>
  </w:style>
  <w:style w:type="paragraph" w:styleId="afa">
    <w:name w:val="footnote text"/>
    <w:basedOn w:val="a"/>
    <w:link w:val="afb"/>
    <w:uiPriority w:val="99"/>
    <w:semiHidden/>
    <w:unhideWhenUsed/>
    <w:rsid w:val="00DC508B"/>
    <w:rPr>
      <w:sz w:val="20"/>
      <w:szCs w:val="20"/>
    </w:rPr>
  </w:style>
  <w:style w:type="character" w:customStyle="1" w:styleId="afb">
    <w:name w:val="Текст сноски Знак"/>
    <w:basedOn w:val="a0"/>
    <w:link w:val="afa"/>
    <w:uiPriority w:val="99"/>
    <w:semiHidden/>
    <w:rsid w:val="00DC508B"/>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DC508B"/>
    <w:rPr>
      <w:vertAlign w:val="superscript"/>
    </w:rPr>
  </w:style>
  <w:style w:type="character" w:customStyle="1" w:styleId="50">
    <w:name w:val="Заголовок 5 Знак"/>
    <w:basedOn w:val="a0"/>
    <w:link w:val="5"/>
    <w:uiPriority w:val="9"/>
    <w:rsid w:val="00CA0F4C"/>
    <w:rPr>
      <w:rFonts w:asciiTheme="majorHAnsi" w:eastAsiaTheme="majorEastAsia" w:hAnsiTheme="majorHAnsi" w:cstheme="majorBidi"/>
      <w:color w:val="365F91" w:themeColor="accent1" w:themeShade="BF"/>
      <w:sz w:val="24"/>
      <w:szCs w:val="24"/>
      <w:lang w:eastAsia="ru-RU"/>
    </w:rPr>
  </w:style>
  <w:style w:type="character" w:customStyle="1" w:styleId="21">
    <w:name w:val="Основной текст (2)_"/>
    <w:basedOn w:val="a0"/>
    <w:link w:val="22"/>
    <w:rsid w:val="00C42D1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42D13"/>
    <w:pPr>
      <w:widowControl w:val="0"/>
      <w:shd w:val="clear" w:color="auto" w:fill="FFFFFF"/>
      <w:spacing w:after="3000" w:line="278" w:lineRule="exact"/>
      <w:ind w:hanging="360"/>
      <w:jc w:val="center"/>
    </w:pPr>
    <w:rPr>
      <w:sz w:val="22"/>
      <w:szCs w:val="22"/>
      <w:lang w:eastAsia="en-US"/>
    </w:rPr>
  </w:style>
  <w:style w:type="table" w:styleId="afd">
    <w:name w:val="Grid Table Light"/>
    <w:basedOn w:val="a1"/>
    <w:uiPriority w:val="40"/>
    <w:rsid w:val="00C66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C669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TOC Heading"/>
    <w:basedOn w:val="1"/>
    <w:next w:val="a"/>
    <w:uiPriority w:val="39"/>
    <w:unhideWhenUsed/>
    <w:qFormat/>
    <w:rsid w:val="00C66996"/>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23">
    <w:name w:val="toc 2"/>
    <w:basedOn w:val="a"/>
    <w:next w:val="a"/>
    <w:autoRedefine/>
    <w:uiPriority w:val="39"/>
    <w:unhideWhenUsed/>
    <w:rsid w:val="00C66996"/>
    <w:pPr>
      <w:spacing w:after="100"/>
      <w:ind w:left="240"/>
    </w:pPr>
  </w:style>
  <w:style w:type="paragraph" w:styleId="31">
    <w:name w:val="toc 3"/>
    <w:basedOn w:val="a"/>
    <w:next w:val="a"/>
    <w:autoRedefine/>
    <w:uiPriority w:val="39"/>
    <w:unhideWhenUsed/>
    <w:rsid w:val="00C669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4170">
      <w:bodyDiv w:val="1"/>
      <w:marLeft w:val="0"/>
      <w:marRight w:val="0"/>
      <w:marTop w:val="0"/>
      <w:marBottom w:val="0"/>
      <w:divBdr>
        <w:top w:val="none" w:sz="0" w:space="0" w:color="auto"/>
        <w:left w:val="none" w:sz="0" w:space="0" w:color="auto"/>
        <w:bottom w:val="none" w:sz="0" w:space="0" w:color="auto"/>
        <w:right w:val="none" w:sz="0" w:space="0" w:color="auto"/>
      </w:divBdr>
      <w:divsChild>
        <w:div w:id="1327782459">
          <w:marLeft w:val="0"/>
          <w:marRight w:val="0"/>
          <w:marTop w:val="0"/>
          <w:marBottom w:val="0"/>
          <w:divBdr>
            <w:top w:val="none" w:sz="0" w:space="0" w:color="auto"/>
            <w:left w:val="none" w:sz="0" w:space="0" w:color="auto"/>
            <w:bottom w:val="none" w:sz="0" w:space="0" w:color="auto"/>
            <w:right w:val="none" w:sz="0" w:space="0" w:color="auto"/>
          </w:divBdr>
        </w:div>
        <w:div w:id="621376436">
          <w:marLeft w:val="0"/>
          <w:marRight w:val="0"/>
          <w:marTop w:val="0"/>
          <w:marBottom w:val="0"/>
          <w:divBdr>
            <w:top w:val="none" w:sz="0" w:space="0" w:color="auto"/>
            <w:left w:val="none" w:sz="0" w:space="0" w:color="auto"/>
            <w:bottom w:val="none" w:sz="0" w:space="0" w:color="auto"/>
            <w:right w:val="none" w:sz="0" w:space="0" w:color="auto"/>
          </w:divBdr>
        </w:div>
        <w:div w:id="1679186944">
          <w:marLeft w:val="0"/>
          <w:marRight w:val="0"/>
          <w:marTop w:val="0"/>
          <w:marBottom w:val="0"/>
          <w:divBdr>
            <w:top w:val="none" w:sz="0" w:space="0" w:color="auto"/>
            <w:left w:val="none" w:sz="0" w:space="0" w:color="auto"/>
            <w:bottom w:val="none" w:sz="0" w:space="0" w:color="auto"/>
            <w:right w:val="none" w:sz="0" w:space="0" w:color="auto"/>
          </w:divBdr>
        </w:div>
        <w:div w:id="39474599">
          <w:marLeft w:val="0"/>
          <w:marRight w:val="0"/>
          <w:marTop w:val="0"/>
          <w:marBottom w:val="0"/>
          <w:divBdr>
            <w:top w:val="none" w:sz="0" w:space="0" w:color="auto"/>
            <w:left w:val="none" w:sz="0" w:space="0" w:color="auto"/>
            <w:bottom w:val="none" w:sz="0" w:space="0" w:color="auto"/>
            <w:right w:val="none" w:sz="0" w:space="0" w:color="auto"/>
          </w:divBdr>
        </w:div>
        <w:div w:id="3410832">
          <w:marLeft w:val="0"/>
          <w:marRight w:val="0"/>
          <w:marTop w:val="0"/>
          <w:marBottom w:val="0"/>
          <w:divBdr>
            <w:top w:val="none" w:sz="0" w:space="0" w:color="auto"/>
            <w:left w:val="none" w:sz="0" w:space="0" w:color="auto"/>
            <w:bottom w:val="none" w:sz="0" w:space="0" w:color="auto"/>
            <w:right w:val="none" w:sz="0" w:space="0" w:color="auto"/>
          </w:divBdr>
        </w:div>
        <w:div w:id="408507946">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1904177940">
          <w:marLeft w:val="0"/>
          <w:marRight w:val="0"/>
          <w:marTop w:val="0"/>
          <w:marBottom w:val="0"/>
          <w:divBdr>
            <w:top w:val="none" w:sz="0" w:space="0" w:color="auto"/>
            <w:left w:val="none" w:sz="0" w:space="0" w:color="auto"/>
            <w:bottom w:val="none" w:sz="0" w:space="0" w:color="auto"/>
            <w:right w:val="none" w:sz="0" w:space="0" w:color="auto"/>
          </w:divBdr>
        </w:div>
        <w:div w:id="1925992707">
          <w:marLeft w:val="0"/>
          <w:marRight w:val="0"/>
          <w:marTop w:val="0"/>
          <w:marBottom w:val="0"/>
          <w:divBdr>
            <w:top w:val="none" w:sz="0" w:space="0" w:color="auto"/>
            <w:left w:val="none" w:sz="0" w:space="0" w:color="auto"/>
            <w:bottom w:val="none" w:sz="0" w:space="0" w:color="auto"/>
            <w:right w:val="none" w:sz="0" w:space="0" w:color="auto"/>
          </w:divBdr>
        </w:div>
        <w:div w:id="1860849417">
          <w:marLeft w:val="0"/>
          <w:marRight w:val="0"/>
          <w:marTop w:val="0"/>
          <w:marBottom w:val="0"/>
          <w:divBdr>
            <w:top w:val="none" w:sz="0" w:space="0" w:color="auto"/>
            <w:left w:val="none" w:sz="0" w:space="0" w:color="auto"/>
            <w:bottom w:val="none" w:sz="0" w:space="0" w:color="auto"/>
            <w:right w:val="none" w:sz="0" w:space="0" w:color="auto"/>
          </w:divBdr>
        </w:div>
        <w:div w:id="952247782">
          <w:marLeft w:val="0"/>
          <w:marRight w:val="0"/>
          <w:marTop w:val="0"/>
          <w:marBottom w:val="0"/>
          <w:divBdr>
            <w:top w:val="none" w:sz="0" w:space="0" w:color="auto"/>
            <w:left w:val="none" w:sz="0" w:space="0" w:color="auto"/>
            <w:bottom w:val="none" w:sz="0" w:space="0" w:color="auto"/>
            <w:right w:val="none" w:sz="0" w:space="0" w:color="auto"/>
          </w:divBdr>
        </w:div>
        <w:div w:id="1766071024">
          <w:marLeft w:val="0"/>
          <w:marRight w:val="0"/>
          <w:marTop w:val="0"/>
          <w:marBottom w:val="0"/>
          <w:divBdr>
            <w:top w:val="none" w:sz="0" w:space="0" w:color="auto"/>
            <w:left w:val="none" w:sz="0" w:space="0" w:color="auto"/>
            <w:bottom w:val="none" w:sz="0" w:space="0" w:color="auto"/>
            <w:right w:val="none" w:sz="0" w:space="0" w:color="auto"/>
          </w:divBdr>
        </w:div>
        <w:div w:id="2122913704">
          <w:marLeft w:val="0"/>
          <w:marRight w:val="0"/>
          <w:marTop w:val="0"/>
          <w:marBottom w:val="0"/>
          <w:divBdr>
            <w:top w:val="none" w:sz="0" w:space="0" w:color="auto"/>
            <w:left w:val="none" w:sz="0" w:space="0" w:color="auto"/>
            <w:bottom w:val="none" w:sz="0" w:space="0" w:color="auto"/>
            <w:right w:val="none" w:sz="0" w:space="0" w:color="auto"/>
          </w:divBdr>
        </w:div>
        <w:div w:id="562065851">
          <w:marLeft w:val="0"/>
          <w:marRight w:val="0"/>
          <w:marTop w:val="0"/>
          <w:marBottom w:val="0"/>
          <w:divBdr>
            <w:top w:val="none" w:sz="0" w:space="0" w:color="auto"/>
            <w:left w:val="none" w:sz="0" w:space="0" w:color="auto"/>
            <w:bottom w:val="none" w:sz="0" w:space="0" w:color="auto"/>
            <w:right w:val="none" w:sz="0" w:space="0" w:color="auto"/>
          </w:divBdr>
        </w:div>
        <w:div w:id="1220822025">
          <w:marLeft w:val="0"/>
          <w:marRight w:val="0"/>
          <w:marTop w:val="0"/>
          <w:marBottom w:val="0"/>
          <w:divBdr>
            <w:top w:val="none" w:sz="0" w:space="0" w:color="auto"/>
            <w:left w:val="none" w:sz="0" w:space="0" w:color="auto"/>
            <w:bottom w:val="none" w:sz="0" w:space="0" w:color="auto"/>
            <w:right w:val="none" w:sz="0" w:space="0" w:color="auto"/>
          </w:divBdr>
        </w:div>
        <w:div w:id="946349286">
          <w:marLeft w:val="0"/>
          <w:marRight w:val="0"/>
          <w:marTop w:val="0"/>
          <w:marBottom w:val="0"/>
          <w:divBdr>
            <w:top w:val="none" w:sz="0" w:space="0" w:color="auto"/>
            <w:left w:val="none" w:sz="0" w:space="0" w:color="auto"/>
            <w:bottom w:val="none" w:sz="0" w:space="0" w:color="auto"/>
            <w:right w:val="none" w:sz="0" w:space="0" w:color="auto"/>
          </w:divBdr>
        </w:div>
        <w:div w:id="375088399">
          <w:marLeft w:val="0"/>
          <w:marRight w:val="0"/>
          <w:marTop w:val="0"/>
          <w:marBottom w:val="0"/>
          <w:divBdr>
            <w:top w:val="none" w:sz="0" w:space="0" w:color="auto"/>
            <w:left w:val="none" w:sz="0" w:space="0" w:color="auto"/>
            <w:bottom w:val="none" w:sz="0" w:space="0" w:color="auto"/>
            <w:right w:val="none" w:sz="0" w:space="0" w:color="auto"/>
          </w:divBdr>
        </w:div>
        <w:div w:id="537860685">
          <w:marLeft w:val="0"/>
          <w:marRight w:val="0"/>
          <w:marTop w:val="0"/>
          <w:marBottom w:val="0"/>
          <w:divBdr>
            <w:top w:val="none" w:sz="0" w:space="0" w:color="auto"/>
            <w:left w:val="none" w:sz="0" w:space="0" w:color="auto"/>
            <w:bottom w:val="none" w:sz="0" w:space="0" w:color="auto"/>
            <w:right w:val="none" w:sz="0" w:space="0" w:color="auto"/>
          </w:divBdr>
        </w:div>
        <w:div w:id="157038799">
          <w:marLeft w:val="0"/>
          <w:marRight w:val="0"/>
          <w:marTop w:val="0"/>
          <w:marBottom w:val="0"/>
          <w:divBdr>
            <w:top w:val="none" w:sz="0" w:space="0" w:color="auto"/>
            <w:left w:val="none" w:sz="0" w:space="0" w:color="auto"/>
            <w:bottom w:val="none" w:sz="0" w:space="0" w:color="auto"/>
            <w:right w:val="none" w:sz="0" w:space="0" w:color="auto"/>
          </w:divBdr>
        </w:div>
        <w:div w:id="1746801922">
          <w:marLeft w:val="0"/>
          <w:marRight w:val="0"/>
          <w:marTop w:val="0"/>
          <w:marBottom w:val="0"/>
          <w:divBdr>
            <w:top w:val="none" w:sz="0" w:space="0" w:color="auto"/>
            <w:left w:val="none" w:sz="0" w:space="0" w:color="auto"/>
            <w:bottom w:val="none" w:sz="0" w:space="0" w:color="auto"/>
            <w:right w:val="none" w:sz="0" w:space="0" w:color="auto"/>
          </w:divBdr>
        </w:div>
        <w:div w:id="2005939032">
          <w:marLeft w:val="0"/>
          <w:marRight w:val="0"/>
          <w:marTop w:val="0"/>
          <w:marBottom w:val="0"/>
          <w:divBdr>
            <w:top w:val="none" w:sz="0" w:space="0" w:color="auto"/>
            <w:left w:val="none" w:sz="0" w:space="0" w:color="auto"/>
            <w:bottom w:val="none" w:sz="0" w:space="0" w:color="auto"/>
            <w:right w:val="none" w:sz="0" w:space="0" w:color="auto"/>
          </w:divBdr>
        </w:div>
        <w:div w:id="1000079814">
          <w:marLeft w:val="0"/>
          <w:marRight w:val="0"/>
          <w:marTop w:val="0"/>
          <w:marBottom w:val="0"/>
          <w:divBdr>
            <w:top w:val="none" w:sz="0" w:space="0" w:color="auto"/>
            <w:left w:val="none" w:sz="0" w:space="0" w:color="auto"/>
            <w:bottom w:val="none" w:sz="0" w:space="0" w:color="auto"/>
            <w:right w:val="none" w:sz="0" w:space="0" w:color="auto"/>
          </w:divBdr>
        </w:div>
        <w:div w:id="514151204">
          <w:marLeft w:val="0"/>
          <w:marRight w:val="0"/>
          <w:marTop w:val="0"/>
          <w:marBottom w:val="0"/>
          <w:divBdr>
            <w:top w:val="none" w:sz="0" w:space="0" w:color="auto"/>
            <w:left w:val="none" w:sz="0" w:space="0" w:color="auto"/>
            <w:bottom w:val="none" w:sz="0" w:space="0" w:color="auto"/>
            <w:right w:val="none" w:sz="0" w:space="0" w:color="auto"/>
          </w:divBdr>
        </w:div>
        <w:div w:id="808324895">
          <w:marLeft w:val="0"/>
          <w:marRight w:val="0"/>
          <w:marTop w:val="0"/>
          <w:marBottom w:val="0"/>
          <w:divBdr>
            <w:top w:val="none" w:sz="0" w:space="0" w:color="auto"/>
            <w:left w:val="none" w:sz="0" w:space="0" w:color="auto"/>
            <w:bottom w:val="none" w:sz="0" w:space="0" w:color="auto"/>
            <w:right w:val="none" w:sz="0" w:space="0" w:color="auto"/>
          </w:divBdr>
        </w:div>
        <w:div w:id="504248323">
          <w:marLeft w:val="0"/>
          <w:marRight w:val="0"/>
          <w:marTop w:val="0"/>
          <w:marBottom w:val="0"/>
          <w:divBdr>
            <w:top w:val="none" w:sz="0" w:space="0" w:color="auto"/>
            <w:left w:val="none" w:sz="0" w:space="0" w:color="auto"/>
            <w:bottom w:val="none" w:sz="0" w:space="0" w:color="auto"/>
            <w:right w:val="none" w:sz="0" w:space="0" w:color="auto"/>
          </w:divBdr>
        </w:div>
        <w:div w:id="1881085628">
          <w:marLeft w:val="0"/>
          <w:marRight w:val="0"/>
          <w:marTop w:val="0"/>
          <w:marBottom w:val="0"/>
          <w:divBdr>
            <w:top w:val="none" w:sz="0" w:space="0" w:color="auto"/>
            <w:left w:val="none" w:sz="0" w:space="0" w:color="auto"/>
            <w:bottom w:val="none" w:sz="0" w:space="0" w:color="auto"/>
            <w:right w:val="none" w:sz="0" w:space="0" w:color="auto"/>
          </w:divBdr>
        </w:div>
        <w:div w:id="1061249516">
          <w:marLeft w:val="0"/>
          <w:marRight w:val="0"/>
          <w:marTop w:val="0"/>
          <w:marBottom w:val="0"/>
          <w:divBdr>
            <w:top w:val="none" w:sz="0" w:space="0" w:color="auto"/>
            <w:left w:val="none" w:sz="0" w:space="0" w:color="auto"/>
            <w:bottom w:val="none" w:sz="0" w:space="0" w:color="auto"/>
            <w:right w:val="none" w:sz="0" w:space="0" w:color="auto"/>
          </w:divBdr>
        </w:div>
        <w:div w:id="866521876">
          <w:marLeft w:val="0"/>
          <w:marRight w:val="0"/>
          <w:marTop w:val="0"/>
          <w:marBottom w:val="0"/>
          <w:divBdr>
            <w:top w:val="none" w:sz="0" w:space="0" w:color="auto"/>
            <w:left w:val="none" w:sz="0" w:space="0" w:color="auto"/>
            <w:bottom w:val="none" w:sz="0" w:space="0" w:color="auto"/>
            <w:right w:val="none" w:sz="0" w:space="0" w:color="auto"/>
          </w:divBdr>
        </w:div>
        <w:div w:id="1673987128">
          <w:marLeft w:val="0"/>
          <w:marRight w:val="0"/>
          <w:marTop w:val="0"/>
          <w:marBottom w:val="0"/>
          <w:divBdr>
            <w:top w:val="none" w:sz="0" w:space="0" w:color="auto"/>
            <w:left w:val="none" w:sz="0" w:space="0" w:color="auto"/>
            <w:bottom w:val="none" w:sz="0" w:space="0" w:color="auto"/>
            <w:right w:val="none" w:sz="0" w:space="0" w:color="auto"/>
          </w:divBdr>
        </w:div>
        <w:div w:id="1392390578">
          <w:marLeft w:val="0"/>
          <w:marRight w:val="0"/>
          <w:marTop w:val="0"/>
          <w:marBottom w:val="0"/>
          <w:divBdr>
            <w:top w:val="none" w:sz="0" w:space="0" w:color="auto"/>
            <w:left w:val="none" w:sz="0" w:space="0" w:color="auto"/>
            <w:bottom w:val="none" w:sz="0" w:space="0" w:color="auto"/>
            <w:right w:val="none" w:sz="0" w:space="0" w:color="auto"/>
          </w:divBdr>
        </w:div>
        <w:div w:id="204634514">
          <w:marLeft w:val="0"/>
          <w:marRight w:val="0"/>
          <w:marTop w:val="0"/>
          <w:marBottom w:val="0"/>
          <w:divBdr>
            <w:top w:val="none" w:sz="0" w:space="0" w:color="auto"/>
            <w:left w:val="none" w:sz="0" w:space="0" w:color="auto"/>
            <w:bottom w:val="none" w:sz="0" w:space="0" w:color="auto"/>
            <w:right w:val="none" w:sz="0" w:space="0" w:color="auto"/>
          </w:divBdr>
        </w:div>
        <w:div w:id="2098480397">
          <w:marLeft w:val="0"/>
          <w:marRight w:val="0"/>
          <w:marTop w:val="0"/>
          <w:marBottom w:val="0"/>
          <w:divBdr>
            <w:top w:val="none" w:sz="0" w:space="0" w:color="auto"/>
            <w:left w:val="none" w:sz="0" w:space="0" w:color="auto"/>
            <w:bottom w:val="none" w:sz="0" w:space="0" w:color="auto"/>
            <w:right w:val="none" w:sz="0" w:space="0" w:color="auto"/>
          </w:divBdr>
        </w:div>
        <w:div w:id="404377614">
          <w:marLeft w:val="0"/>
          <w:marRight w:val="0"/>
          <w:marTop w:val="0"/>
          <w:marBottom w:val="0"/>
          <w:divBdr>
            <w:top w:val="none" w:sz="0" w:space="0" w:color="auto"/>
            <w:left w:val="none" w:sz="0" w:space="0" w:color="auto"/>
            <w:bottom w:val="none" w:sz="0" w:space="0" w:color="auto"/>
            <w:right w:val="none" w:sz="0" w:space="0" w:color="auto"/>
          </w:divBdr>
        </w:div>
        <w:div w:id="1016275520">
          <w:marLeft w:val="0"/>
          <w:marRight w:val="0"/>
          <w:marTop w:val="0"/>
          <w:marBottom w:val="0"/>
          <w:divBdr>
            <w:top w:val="none" w:sz="0" w:space="0" w:color="auto"/>
            <w:left w:val="none" w:sz="0" w:space="0" w:color="auto"/>
            <w:bottom w:val="none" w:sz="0" w:space="0" w:color="auto"/>
            <w:right w:val="none" w:sz="0" w:space="0" w:color="auto"/>
          </w:divBdr>
        </w:div>
        <w:div w:id="83696203">
          <w:marLeft w:val="0"/>
          <w:marRight w:val="0"/>
          <w:marTop w:val="0"/>
          <w:marBottom w:val="0"/>
          <w:divBdr>
            <w:top w:val="none" w:sz="0" w:space="0" w:color="auto"/>
            <w:left w:val="none" w:sz="0" w:space="0" w:color="auto"/>
            <w:bottom w:val="none" w:sz="0" w:space="0" w:color="auto"/>
            <w:right w:val="none" w:sz="0" w:space="0" w:color="auto"/>
          </w:divBdr>
        </w:div>
        <w:div w:id="1199125995">
          <w:marLeft w:val="0"/>
          <w:marRight w:val="0"/>
          <w:marTop w:val="0"/>
          <w:marBottom w:val="0"/>
          <w:divBdr>
            <w:top w:val="none" w:sz="0" w:space="0" w:color="auto"/>
            <w:left w:val="none" w:sz="0" w:space="0" w:color="auto"/>
            <w:bottom w:val="none" w:sz="0" w:space="0" w:color="auto"/>
            <w:right w:val="none" w:sz="0" w:space="0" w:color="auto"/>
          </w:divBdr>
        </w:div>
        <w:div w:id="288509559">
          <w:marLeft w:val="0"/>
          <w:marRight w:val="0"/>
          <w:marTop w:val="0"/>
          <w:marBottom w:val="0"/>
          <w:divBdr>
            <w:top w:val="none" w:sz="0" w:space="0" w:color="auto"/>
            <w:left w:val="none" w:sz="0" w:space="0" w:color="auto"/>
            <w:bottom w:val="none" w:sz="0" w:space="0" w:color="auto"/>
            <w:right w:val="none" w:sz="0" w:space="0" w:color="auto"/>
          </w:divBdr>
        </w:div>
        <w:div w:id="1377965679">
          <w:marLeft w:val="0"/>
          <w:marRight w:val="0"/>
          <w:marTop w:val="0"/>
          <w:marBottom w:val="0"/>
          <w:divBdr>
            <w:top w:val="none" w:sz="0" w:space="0" w:color="auto"/>
            <w:left w:val="none" w:sz="0" w:space="0" w:color="auto"/>
            <w:bottom w:val="none" w:sz="0" w:space="0" w:color="auto"/>
            <w:right w:val="none" w:sz="0" w:space="0" w:color="auto"/>
          </w:divBdr>
        </w:div>
        <w:div w:id="878250538">
          <w:marLeft w:val="0"/>
          <w:marRight w:val="0"/>
          <w:marTop w:val="0"/>
          <w:marBottom w:val="0"/>
          <w:divBdr>
            <w:top w:val="none" w:sz="0" w:space="0" w:color="auto"/>
            <w:left w:val="none" w:sz="0" w:space="0" w:color="auto"/>
            <w:bottom w:val="none" w:sz="0" w:space="0" w:color="auto"/>
            <w:right w:val="none" w:sz="0" w:space="0" w:color="auto"/>
          </w:divBdr>
        </w:div>
        <w:div w:id="173998852">
          <w:marLeft w:val="0"/>
          <w:marRight w:val="0"/>
          <w:marTop w:val="0"/>
          <w:marBottom w:val="0"/>
          <w:divBdr>
            <w:top w:val="none" w:sz="0" w:space="0" w:color="auto"/>
            <w:left w:val="none" w:sz="0" w:space="0" w:color="auto"/>
            <w:bottom w:val="none" w:sz="0" w:space="0" w:color="auto"/>
            <w:right w:val="none" w:sz="0" w:space="0" w:color="auto"/>
          </w:divBdr>
        </w:div>
        <w:div w:id="856193187">
          <w:marLeft w:val="0"/>
          <w:marRight w:val="0"/>
          <w:marTop w:val="0"/>
          <w:marBottom w:val="0"/>
          <w:divBdr>
            <w:top w:val="none" w:sz="0" w:space="0" w:color="auto"/>
            <w:left w:val="none" w:sz="0" w:space="0" w:color="auto"/>
            <w:bottom w:val="none" w:sz="0" w:space="0" w:color="auto"/>
            <w:right w:val="none" w:sz="0" w:space="0" w:color="auto"/>
          </w:divBdr>
        </w:div>
        <w:div w:id="939146643">
          <w:marLeft w:val="0"/>
          <w:marRight w:val="0"/>
          <w:marTop w:val="0"/>
          <w:marBottom w:val="0"/>
          <w:divBdr>
            <w:top w:val="none" w:sz="0" w:space="0" w:color="auto"/>
            <w:left w:val="none" w:sz="0" w:space="0" w:color="auto"/>
            <w:bottom w:val="none" w:sz="0" w:space="0" w:color="auto"/>
            <w:right w:val="none" w:sz="0" w:space="0" w:color="auto"/>
          </w:divBdr>
        </w:div>
        <w:div w:id="1430389999">
          <w:marLeft w:val="0"/>
          <w:marRight w:val="0"/>
          <w:marTop w:val="0"/>
          <w:marBottom w:val="0"/>
          <w:divBdr>
            <w:top w:val="none" w:sz="0" w:space="0" w:color="auto"/>
            <w:left w:val="none" w:sz="0" w:space="0" w:color="auto"/>
            <w:bottom w:val="none" w:sz="0" w:space="0" w:color="auto"/>
            <w:right w:val="none" w:sz="0" w:space="0" w:color="auto"/>
          </w:divBdr>
        </w:div>
        <w:div w:id="1498570351">
          <w:marLeft w:val="0"/>
          <w:marRight w:val="0"/>
          <w:marTop w:val="0"/>
          <w:marBottom w:val="0"/>
          <w:divBdr>
            <w:top w:val="none" w:sz="0" w:space="0" w:color="auto"/>
            <w:left w:val="none" w:sz="0" w:space="0" w:color="auto"/>
            <w:bottom w:val="none" w:sz="0" w:space="0" w:color="auto"/>
            <w:right w:val="none" w:sz="0" w:space="0" w:color="auto"/>
          </w:divBdr>
        </w:div>
        <w:div w:id="1706831201">
          <w:marLeft w:val="0"/>
          <w:marRight w:val="0"/>
          <w:marTop w:val="0"/>
          <w:marBottom w:val="0"/>
          <w:divBdr>
            <w:top w:val="none" w:sz="0" w:space="0" w:color="auto"/>
            <w:left w:val="none" w:sz="0" w:space="0" w:color="auto"/>
            <w:bottom w:val="none" w:sz="0" w:space="0" w:color="auto"/>
            <w:right w:val="none" w:sz="0" w:space="0" w:color="auto"/>
          </w:divBdr>
        </w:div>
        <w:div w:id="180244178">
          <w:marLeft w:val="0"/>
          <w:marRight w:val="0"/>
          <w:marTop w:val="0"/>
          <w:marBottom w:val="0"/>
          <w:divBdr>
            <w:top w:val="none" w:sz="0" w:space="0" w:color="auto"/>
            <w:left w:val="none" w:sz="0" w:space="0" w:color="auto"/>
            <w:bottom w:val="none" w:sz="0" w:space="0" w:color="auto"/>
            <w:right w:val="none" w:sz="0" w:space="0" w:color="auto"/>
          </w:divBdr>
        </w:div>
        <w:div w:id="2119055190">
          <w:marLeft w:val="0"/>
          <w:marRight w:val="0"/>
          <w:marTop w:val="0"/>
          <w:marBottom w:val="0"/>
          <w:divBdr>
            <w:top w:val="none" w:sz="0" w:space="0" w:color="auto"/>
            <w:left w:val="none" w:sz="0" w:space="0" w:color="auto"/>
            <w:bottom w:val="none" w:sz="0" w:space="0" w:color="auto"/>
            <w:right w:val="none" w:sz="0" w:space="0" w:color="auto"/>
          </w:divBdr>
        </w:div>
        <w:div w:id="1786270113">
          <w:marLeft w:val="0"/>
          <w:marRight w:val="0"/>
          <w:marTop w:val="0"/>
          <w:marBottom w:val="0"/>
          <w:divBdr>
            <w:top w:val="none" w:sz="0" w:space="0" w:color="auto"/>
            <w:left w:val="none" w:sz="0" w:space="0" w:color="auto"/>
            <w:bottom w:val="none" w:sz="0" w:space="0" w:color="auto"/>
            <w:right w:val="none" w:sz="0" w:space="0" w:color="auto"/>
          </w:divBdr>
        </w:div>
        <w:div w:id="648755510">
          <w:marLeft w:val="0"/>
          <w:marRight w:val="0"/>
          <w:marTop w:val="0"/>
          <w:marBottom w:val="0"/>
          <w:divBdr>
            <w:top w:val="none" w:sz="0" w:space="0" w:color="auto"/>
            <w:left w:val="none" w:sz="0" w:space="0" w:color="auto"/>
            <w:bottom w:val="none" w:sz="0" w:space="0" w:color="auto"/>
            <w:right w:val="none" w:sz="0" w:space="0" w:color="auto"/>
          </w:divBdr>
        </w:div>
        <w:div w:id="1548295265">
          <w:marLeft w:val="0"/>
          <w:marRight w:val="0"/>
          <w:marTop w:val="0"/>
          <w:marBottom w:val="0"/>
          <w:divBdr>
            <w:top w:val="none" w:sz="0" w:space="0" w:color="auto"/>
            <w:left w:val="none" w:sz="0" w:space="0" w:color="auto"/>
            <w:bottom w:val="none" w:sz="0" w:space="0" w:color="auto"/>
            <w:right w:val="none" w:sz="0" w:space="0" w:color="auto"/>
          </w:divBdr>
        </w:div>
        <w:div w:id="1190754875">
          <w:marLeft w:val="0"/>
          <w:marRight w:val="0"/>
          <w:marTop w:val="0"/>
          <w:marBottom w:val="0"/>
          <w:divBdr>
            <w:top w:val="none" w:sz="0" w:space="0" w:color="auto"/>
            <w:left w:val="none" w:sz="0" w:space="0" w:color="auto"/>
            <w:bottom w:val="none" w:sz="0" w:space="0" w:color="auto"/>
            <w:right w:val="none" w:sz="0" w:space="0" w:color="auto"/>
          </w:divBdr>
        </w:div>
        <w:div w:id="1560439099">
          <w:marLeft w:val="0"/>
          <w:marRight w:val="0"/>
          <w:marTop w:val="0"/>
          <w:marBottom w:val="0"/>
          <w:divBdr>
            <w:top w:val="none" w:sz="0" w:space="0" w:color="auto"/>
            <w:left w:val="none" w:sz="0" w:space="0" w:color="auto"/>
            <w:bottom w:val="none" w:sz="0" w:space="0" w:color="auto"/>
            <w:right w:val="none" w:sz="0" w:space="0" w:color="auto"/>
          </w:divBdr>
        </w:div>
        <w:div w:id="409889598">
          <w:marLeft w:val="0"/>
          <w:marRight w:val="0"/>
          <w:marTop w:val="0"/>
          <w:marBottom w:val="0"/>
          <w:divBdr>
            <w:top w:val="none" w:sz="0" w:space="0" w:color="auto"/>
            <w:left w:val="none" w:sz="0" w:space="0" w:color="auto"/>
            <w:bottom w:val="none" w:sz="0" w:space="0" w:color="auto"/>
            <w:right w:val="none" w:sz="0" w:space="0" w:color="auto"/>
          </w:divBdr>
        </w:div>
        <w:div w:id="1489514392">
          <w:marLeft w:val="0"/>
          <w:marRight w:val="0"/>
          <w:marTop w:val="0"/>
          <w:marBottom w:val="0"/>
          <w:divBdr>
            <w:top w:val="none" w:sz="0" w:space="0" w:color="auto"/>
            <w:left w:val="none" w:sz="0" w:space="0" w:color="auto"/>
            <w:bottom w:val="none" w:sz="0" w:space="0" w:color="auto"/>
            <w:right w:val="none" w:sz="0" w:space="0" w:color="auto"/>
          </w:divBdr>
        </w:div>
        <w:div w:id="1999649189">
          <w:marLeft w:val="0"/>
          <w:marRight w:val="0"/>
          <w:marTop w:val="0"/>
          <w:marBottom w:val="0"/>
          <w:divBdr>
            <w:top w:val="none" w:sz="0" w:space="0" w:color="auto"/>
            <w:left w:val="none" w:sz="0" w:space="0" w:color="auto"/>
            <w:bottom w:val="none" w:sz="0" w:space="0" w:color="auto"/>
            <w:right w:val="none" w:sz="0" w:space="0" w:color="auto"/>
          </w:divBdr>
        </w:div>
        <w:div w:id="178937651">
          <w:marLeft w:val="0"/>
          <w:marRight w:val="0"/>
          <w:marTop w:val="0"/>
          <w:marBottom w:val="0"/>
          <w:divBdr>
            <w:top w:val="none" w:sz="0" w:space="0" w:color="auto"/>
            <w:left w:val="none" w:sz="0" w:space="0" w:color="auto"/>
            <w:bottom w:val="none" w:sz="0" w:space="0" w:color="auto"/>
            <w:right w:val="none" w:sz="0" w:space="0" w:color="auto"/>
          </w:divBdr>
        </w:div>
        <w:div w:id="1550992402">
          <w:marLeft w:val="0"/>
          <w:marRight w:val="0"/>
          <w:marTop w:val="0"/>
          <w:marBottom w:val="0"/>
          <w:divBdr>
            <w:top w:val="none" w:sz="0" w:space="0" w:color="auto"/>
            <w:left w:val="none" w:sz="0" w:space="0" w:color="auto"/>
            <w:bottom w:val="none" w:sz="0" w:space="0" w:color="auto"/>
            <w:right w:val="none" w:sz="0" w:space="0" w:color="auto"/>
          </w:divBdr>
        </w:div>
        <w:div w:id="2038964426">
          <w:marLeft w:val="0"/>
          <w:marRight w:val="0"/>
          <w:marTop w:val="0"/>
          <w:marBottom w:val="0"/>
          <w:divBdr>
            <w:top w:val="none" w:sz="0" w:space="0" w:color="auto"/>
            <w:left w:val="none" w:sz="0" w:space="0" w:color="auto"/>
            <w:bottom w:val="none" w:sz="0" w:space="0" w:color="auto"/>
            <w:right w:val="none" w:sz="0" w:space="0" w:color="auto"/>
          </w:divBdr>
        </w:div>
        <w:div w:id="1808280950">
          <w:marLeft w:val="0"/>
          <w:marRight w:val="0"/>
          <w:marTop w:val="0"/>
          <w:marBottom w:val="0"/>
          <w:divBdr>
            <w:top w:val="none" w:sz="0" w:space="0" w:color="auto"/>
            <w:left w:val="none" w:sz="0" w:space="0" w:color="auto"/>
            <w:bottom w:val="none" w:sz="0" w:space="0" w:color="auto"/>
            <w:right w:val="none" w:sz="0" w:space="0" w:color="auto"/>
          </w:divBdr>
        </w:div>
        <w:div w:id="783158054">
          <w:marLeft w:val="0"/>
          <w:marRight w:val="0"/>
          <w:marTop w:val="0"/>
          <w:marBottom w:val="0"/>
          <w:divBdr>
            <w:top w:val="none" w:sz="0" w:space="0" w:color="auto"/>
            <w:left w:val="none" w:sz="0" w:space="0" w:color="auto"/>
            <w:bottom w:val="none" w:sz="0" w:space="0" w:color="auto"/>
            <w:right w:val="none" w:sz="0" w:space="0" w:color="auto"/>
          </w:divBdr>
        </w:div>
        <w:div w:id="881013761">
          <w:marLeft w:val="0"/>
          <w:marRight w:val="0"/>
          <w:marTop w:val="0"/>
          <w:marBottom w:val="0"/>
          <w:divBdr>
            <w:top w:val="none" w:sz="0" w:space="0" w:color="auto"/>
            <w:left w:val="none" w:sz="0" w:space="0" w:color="auto"/>
            <w:bottom w:val="none" w:sz="0" w:space="0" w:color="auto"/>
            <w:right w:val="none" w:sz="0" w:space="0" w:color="auto"/>
          </w:divBdr>
        </w:div>
        <w:div w:id="331491483">
          <w:marLeft w:val="0"/>
          <w:marRight w:val="0"/>
          <w:marTop w:val="0"/>
          <w:marBottom w:val="0"/>
          <w:divBdr>
            <w:top w:val="none" w:sz="0" w:space="0" w:color="auto"/>
            <w:left w:val="none" w:sz="0" w:space="0" w:color="auto"/>
            <w:bottom w:val="none" w:sz="0" w:space="0" w:color="auto"/>
            <w:right w:val="none" w:sz="0" w:space="0" w:color="auto"/>
          </w:divBdr>
        </w:div>
        <w:div w:id="1700352719">
          <w:marLeft w:val="0"/>
          <w:marRight w:val="0"/>
          <w:marTop w:val="0"/>
          <w:marBottom w:val="0"/>
          <w:divBdr>
            <w:top w:val="none" w:sz="0" w:space="0" w:color="auto"/>
            <w:left w:val="none" w:sz="0" w:space="0" w:color="auto"/>
            <w:bottom w:val="none" w:sz="0" w:space="0" w:color="auto"/>
            <w:right w:val="none" w:sz="0" w:space="0" w:color="auto"/>
          </w:divBdr>
        </w:div>
        <w:div w:id="2119526295">
          <w:marLeft w:val="0"/>
          <w:marRight w:val="0"/>
          <w:marTop w:val="0"/>
          <w:marBottom w:val="0"/>
          <w:divBdr>
            <w:top w:val="none" w:sz="0" w:space="0" w:color="auto"/>
            <w:left w:val="none" w:sz="0" w:space="0" w:color="auto"/>
            <w:bottom w:val="none" w:sz="0" w:space="0" w:color="auto"/>
            <w:right w:val="none" w:sz="0" w:space="0" w:color="auto"/>
          </w:divBdr>
        </w:div>
        <w:div w:id="946737117">
          <w:marLeft w:val="0"/>
          <w:marRight w:val="0"/>
          <w:marTop w:val="0"/>
          <w:marBottom w:val="0"/>
          <w:divBdr>
            <w:top w:val="none" w:sz="0" w:space="0" w:color="auto"/>
            <w:left w:val="none" w:sz="0" w:space="0" w:color="auto"/>
            <w:bottom w:val="none" w:sz="0" w:space="0" w:color="auto"/>
            <w:right w:val="none" w:sz="0" w:space="0" w:color="auto"/>
          </w:divBdr>
        </w:div>
        <w:div w:id="306132040">
          <w:marLeft w:val="0"/>
          <w:marRight w:val="0"/>
          <w:marTop w:val="0"/>
          <w:marBottom w:val="0"/>
          <w:divBdr>
            <w:top w:val="none" w:sz="0" w:space="0" w:color="auto"/>
            <w:left w:val="none" w:sz="0" w:space="0" w:color="auto"/>
            <w:bottom w:val="none" w:sz="0" w:space="0" w:color="auto"/>
            <w:right w:val="none" w:sz="0" w:space="0" w:color="auto"/>
          </w:divBdr>
        </w:div>
        <w:div w:id="1176991741">
          <w:marLeft w:val="0"/>
          <w:marRight w:val="0"/>
          <w:marTop w:val="0"/>
          <w:marBottom w:val="0"/>
          <w:divBdr>
            <w:top w:val="none" w:sz="0" w:space="0" w:color="auto"/>
            <w:left w:val="none" w:sz="0" w:space="0" w:color="auto"/>
            <w:bottom w:val="none" w:sz="0" w:space="0" w:color="auto"/>
            <w:right w:val="none" w:sz="0" w:space="0" w:color="auto"/>
          </w:divBdr>
        </w:div>
        <w:div w:id="1598638125">
          <w:marLeft w:val="0"/>
          <w:marRight w:val="0"/>
          <w:marTop w:val="0"/>
          <w:marBottom w:val="0"/>
          <w:divBdr>
            <w:top w:val="none" w:sz="0" w:space="0" w:color="auto"/>
            <w:left w:val="none" w:sz="0" w:space="0" w:color="auto"/>
            <w:bottom w:val="none" w:sz="0" w:space="0" w:color="auto"/>
            <w:right w:val="none" w:sz="0" w:space="0" w:color="auto"/>
          </w:divBdr>
        </w:div>
        <w:div w:id="354884789">
          <w:marLeft w:val="0"/>
          <w:marRight w:val="0"/>
          <w:marTop w:val="0"/>
          <w:marBottom w:val="0"/>
          <w:divBdr>
            <w:top w:val="none" w:sz="0" w:space="0" w:color="auto"/>
            <w:left w:val="none" w:sz="0" w:space="0" w:color="auto"/>
            <w:bottom w:val="none" w:sz="0" w:space="0" w:color="auto"/>
            <w:right w:val="none" w:sz="0" w:space="0" w:color="auto"/>
          </w:divBdr>
        </w:div>
        <w:div w:id="1240597389">
          <w:marLeft w:val="0"/>
          <w:marRight w:val="0"/>
          <w:marTop w:val="0"/>
          <w:marBottom w:val="0"/>
          <w:divBdr>
            <w:top w:val="none" w:sz="0" w:space="0" w:color="auto"/>
            <w:left w:val="none" w:sz="0" w:space="0" w:color="auto"/>
            <w:bottom w:val="none" w:sz="0" w:space="0" w:color="auto"/>
            <w:right w:val="none" w:sz="0" w:space="0" w:color="auto"/>
          </w:divBdr>
        </w:div>
        <w:div w:id="1377856215">
          <w:marLeft w:val="0"/>
          <w:marRight w:val="0"/>
          <w:marTop w:val="0"/>
          <w:marBottom w:val="0"/>
          <w:divBdr>
            <w:top w:val="none" w:sz="0" w:space="0" w:color="auto"/>
            <w:left w:val="none" w:sz="0" w:space="0" w:color="auto"/>
            <w:bottom w:val="none" w:sz="0" w:space="0" w:color="auto"/>
            <w:right w:val="none" w:sz="0" w:space="0" w:color="auto"/>
          </w:divBdr>
        </w:div>
        <w:div w:id="1630472587">
          <w:marLeft w:val="0"/>
          <w:marRight w:val="0"/>
          <w:marTop w:val="0"/>
          <w:marBottom w:val="0"/>
          <w:divBdr>
            <w:top w:val="none" w:sz="0" w:space="0" w:color="auto"/>
            <w:left w:val="none" w:sz="0" w:space="0" w:color="auto"/>
            <w:bottom w:val="none" w:sz="0" w:space="0" w:color="auto"/>
            <w:right w:val="none" w:sz="0" w:space="0" w:color="auto"/>
          </w:divBdr>
        </w:div>
        <w:div w:id="347753784">
          <w:marLeft w:val="0"/>
          <w:marRight w:val="0"/>
          <w:marTop w:val="0"/>
          <w:marBottom w:val="0"/>
          <w:divBdr>
            <w:top w:val="none" w:sz="0" w:space="0" w:color="auto"/>
            <w:left w:val="none" w:sz="0" w:space="0" w:color="auto"/>
            <w:bottom w:val="none" w:sz="0" w:space="0" w:color="auto"/>
            <w:right w:val="none" w:sz="0" w:space="0" w:color="auto"/>
          </w:divBdr>
        </w:div>
        <w:div w:id="2044866901">
          <w:marLeft w:val="0"/>
          <w:marRight w:val="0"/>
          <w:marTop w:val="0"/>
          <w:marBottom w:val="0"/>
          <w:divBdr>
            <w:top w:val="none" w:sz="0" w:space="0" w:color="auto"/>
            <w:left w:val="none" w:sz="0" w:space="0" w:color="auto"/>
            <w:bottom w:val="none" w:sz="0" w:space="0" w:color="auto"/>
            <w:right w:val="none" w:sz="0" w:space="0" w:color="auto"/>
          </w:divBdr>
        </w:div>
        <w:div w:id="530194296">
          <w:marLeft w:val="0"/>
          <w:marRight w:val="0"/>
          <w:marTop w:val="0"/>
          <w:marBottom w:val="0"/>
          <w:divBdr>
            <w:top w:val="none" w:sz="0" w:space="0" w:color="auto"/>
            <w:left w:val="none" w:sz="0" w:space="0" w:color="auto"/>
            <w:bottom w:val="none" w:sz="0" w:space="0" w:color="auto"/>
            <w:right w:val="none" w:sz="0" w:space="0" w:color="auto"/>
          </w:divBdr>
        </w:div>
        <w:div w:id="1069377386">
          <w:marLeft w:val="0"/>
          <w:marRight w:val="0"/>
          <w:marTop w:val="0"/>
          <w:marBottom w:val="0"/>
          <w:divBdr>
            <w:top w:val="none" w:sz="0" w:space="0" w:color="auto"/>
            <w:left w:val="none" w:sz="0" w:space="0" w:color="auto"/>
            <w:bottom w:val="none" w:sz="0" w:space="0" w:color="auto"/>
            <w:right w:val="none" w:sz="0" w:space="0" w:color="auto"/>
          </w:divBdr>
        </w:div>
        <w:div w:id="20060297">
          <w:marLeft w:val="0"/>
          <w:marRight w:val="0"/>
          <w:marTop w:val="0"/>
          <w:marBottom w:val="0"/>
          <w:divBdr>
            <w:top w:val="none" w:sz="0" w:space="0" w:color="auto"/>
            <w:left w:val="none" w:sz="0" w:space="0" w:color="auto"/>
            <w:bottom w:val="none" w:sz="0" w:space="0" w:color="auto"/>
            <w:right w:val="none" w:sz="0" w:space="0" w:color="auto"/>
          </w:divBdr>
        </w:div>
        <w:div w:id="1019355063">
          <w:marLeft w:val="0"/>
          <w:marRight w:val="0"/>
          <w:marTop w:val="0"/>
          <w:marBottom w:val="0"/>
          <w:divBdr>
            <w:top w:val="none" w:sz="0" w:space="0" w:color="auto"/>
            <w:left w:val="none" w:sz="0" w:space="0" w:color="auto"/>
            <w:bottom w:val="none" w:sz="0" w:space="0" w:color="auto"/>
            <w:right w:val="none" w:sz="0" w:space="0" w:color="auto"/>
          </w:divBdr>
        </w:div>
        <w:div w:id="1218009389">
          <w:marLeft w:val="0"/>
          <w:marRight w:val="0"/>
          <w:marTop w:val="0"/>
          <w:marBottom w:val="0"/>
          <w:divBdr>
            <w:top w:val="none" w:sz="0" w:space="0" w:color="auto"/>
            <w:left w:val="none" w:sz="0" w:space="0" w:color="auto"/>
            <w:bottom w:val="none" w:sz="0" w:space="0" w:color="auto"/>
            <w:right w:val="none" w:sz="0" w:space="0" w:color="auto"/>
          </w:divBdr>
        </w:div>
        <w:div w:id="959535267">
          <w:marLeft w:val="0"/>
          <w:marRight w:val="0"/>
          <w:marTop w:val="0"/>
          <w:marBottom w:val="0"/>
          <w:divBdr>
            <w:top w:val="none" w:sz="0" w:space="0" w:color="auto"/>
            <w:left w:val="none" w:sz="0" w:space="0" w:color="auto"/>
            <w:bottom w:val="none" w:sz="0" w:space="0" w:color="auto"/>
            <w:right w:val="none" w:sz="0" w:space="0" w:color="auto"/>
          </w:divBdr>
        </w:div>
        <w:div w:id="241187622">
          <w:marLeft w:val="0"/>
          <w:marRight w:val="0"/>
          <w:marTop w:val="0"/>
          <w:marBottom w:val="0"/>
          <w:divBdr>
            <w:top w:val="none" w:sz="0" w:space="0" w:color="auto"/>
            <w:left w:val="none" w:sz="0" w:space="0" w:color="auto"/>
            <w:bottom w:val="none" w:sz="0" w:space="0" w:color="auto"/>
            <w:right w:val="none" w:sz="0" w:space="0" w:color="auto"/>
          </w:divBdr>
        </w:div>
        <w:div w:id="1118765542">
          <w:marLeft w:val="0"/>
          <w:marRight w:val="0"/>
          <w:marTop w:val="0"/>
          <w:marBottom w:val="0"/>
          <w:divBdr>
            <w:top w:val="none" w:sz="0" w:space="0" w:color="auto"/>
            <w:left w:val="none" w:sz="0" w:space="0" w:color="auto"/>
            <w:bottom w:val="none" w:sz="0" w:space="0" w:color="auto"/>
            <w:right w:val="none" w:sz="0" w:space="0" w:color="auto"/>
          </w:divBdr>
        </w:div>
        <w:div w:id="1641497267">
          <w:marLeft w:val="0"/>
          <w:marRight w:val="0"/>
          <w:marTop w:val="0"/>
          <w:marBottom w:val="0"/>
          <w:divBdr>
            <w:top w:val="none" w:sz="0" w:space="0" w:color="auto"/>
            <w:left w:val="none" w:sz="0" w:space="0" w:color="auto"/>
            <w:bottom w:val="none" w:sz="0" w:space="0" w:color="auto"/>
            <w:right w:val="none" w:sz="0" w:space="0" w:color="auto"/>
          </w:divBdr>
        </w:div>
        <w:div w:id="1663316349">
          <w:marLeft w:val="0"/>
          <w:marRight w:val="0"/>
          <w:marTop w:val="0"/>
          <w:marBottom w:val="0"/>
          <w:divBdr>
            <w:top w:val="none" w:sz="0" w:space="0" w:color="auto"/>
            <w:left w:val="none" w:sz="0" w:space="0" w:color="auto"/>
            <w:bottom w:val="none" w:sz="0" w:space="0" w:color="auto"/>
            <w:right w:val="none" w:sz="0" w:space="0" w:color="auto"/>
          </w:divBdr>
        </w:div>
        <w:div w:id="688414159">
          <w:marLeft w:val="0"/>
          <w:marRight w:val="0"/>
          <w:marTop w:val="0"/>
          <w:marBottom w:val="0"/>
          <w:divBdr>
            <w:top w:val="none" w:sz="0" w:space="0" w:color="auto"/>
            <w:left w:val="none" w:sz="0" w:space="0" w:color="auto"/>
            <w:bottom w:val="none" w:sz="0" w:space="0" w:color="auto"/>
            <w:right w:val="none" w:sz="0" w:space="0" w:color="auto"/>
          </w:divBdr>
        </w:div>
        <w:div w:id="46683200">
          <w:marLeft w:val="0"/>
          <w:marRight w:val="0"/>
          <w:marTop w:val="0"/>
          <w:marBottom w:val="0"/>
          <w:divBdr>
            <w:top w:val="none" w:sz="0" w:space="0" w:color="auto"/>
            <w:left w:val="none" w:sz="0" w:space="0" w:color="auto"/>
            <w:bottom w:val="none" w:sz="0" w:space="0" w:color="auto"/>
            <w:right w:val="none" w:sz="0" w:space="0" w:color="auto"/>
          </w:divBdr>
        </w:div>
        <w:div w:id="1048142533">
          <w:marLeft w:val="0"/>
          <w:marRight w:val="0"/>
          <w:marTop w:val="0"/>
          <w:marBottom w:val="0"/>
          <w:divBdr>
            <w:top w:val="none" w:sz="0" w:space="0" w:color="auto"/>
            <w:left w:val="none" w:sz="0" w:space="0" w:color="auto"/>
            <w:bottom w:val="none" w:sz="0" w:space="0" w:color="auto"/>
            <w:right w:val="none" w:sz="0" w:space="0" w:color="auto"/>
          </w:divBdr>
        </w:div>
        <w:div w:id="1138840849">
          <w:marLeft w:val="0"/>
          <w:marRight w:val="0"/>
          <w:marTop w:val="0"/>
          <w:marBottom w:val="0"/>
          <w:divBdr>
            <w:top w:val="none" w:sz="0" w:space="0" w:color="auto"/>
            <w:left w:val="none" w:sz="0" w:space="0" w:color="auto"/>
            <w:bottom w:val="none" w:sz="0" w:space="0" w:color="auto"/>
            <w:right w:val="none" w:sz="0" w:space="0" w:color="auto"/>
          </w:divBdr>
        </w:div>
        <w:div w:id="109663762">
          <w:marLeft w:val="0"/>
          <w:marRight w:val="0"/>
          <w:marTop w:val="0"/>
          <w:marBottom w:val="0"/>
          <w:divBdr>
            <w:top w:val="none" w:sz="0" w:space="0" w:color="auto"/>
            <w:left w:val="none" w:sz="0" w:space="0" w:color="auto"/>
            <w:bottom w:val="none" w:sz="0" w:space="0" w:color="auto"/>
            <w:right w:val="none" w:sz="0" w:space="0" w:color="auto"/>
          </w:divBdr>
        </w:div>
        <w:div w:id="263727145">
          <w:marLeft w:val="0"/>
          <w:marRight w:val="0"/>
          <w:marTop w:val="0"/>
          <w:marBottom w:val="0"/>
          <w:divBdr>
            <w:top w:val="none" w:sz="0" w:space="0" w:color="auto"/>
            <w:left w:val="none" w:sz="0" w:space="0" w:color="auto"/>
            <w:bottom w:val="none" w:sz="0" w:space="0" w:color="auto"/>
            <w:right w:val="none" w:sz="0" w:space="0" w:color="auto"/>
          </w:divBdr>
        </w:div>
        <w:div w:id="1228808785">
          <w:marLeft w:val="0"/>
          <w:marRight w:val="0"/>
          <w:marTop w:val="0"/>
          <w:marBottom w:val="0"/>
          <w:divBdr>
            <w:top w:val="none" w:sz="0" w:space="0" w:color="auto"/>
            <w:left w:val="none" w:sz="0" w:space="0" w:color="auto"/>
            <w:bottom w:val="none" w:sz="0" w:space="0" w:color="auto"/>
            <w:right w:val="none" w:sz="0" w:space="0" w:color="auto"/>
          </w:divBdr>
        </w:div>
        <w:div w:id="378168277">
          <w:marLeft w:val="0"/>
          <w:marRight w:val="0"/>
          <w:marTop w:val="0"/>
          <w:marBottom w:val="0"/>
          <w:divBdr>
            <w:top w:val="none" w:sz="0" w:space="0" w:color="auto"/>
            <w:left w:val="none" w:sz="0" w:space="0" w:color="auto"/>
            <w:bottom w:val="none" w:sz="0" w:space="0" w:color="auto"/>
            <w:right w:val="none" w:sz="0" w:space="0" w:color="auto"/>
          </w:divBdr>
        </w:div>
        <w:div w:id="2131706899">
          <w:marLeft w:val="0"/>
          <w:marRight w:val="0"/>
          <w:marTop w:val="0"/>
          <w:marBottom w:val="0"/>
          <w:divBdr>
            <w:top w:val="none" w:sz="0" w:space="0" w:color="auto"/>
            <w:left w:val="none" w:sz="0" w:space="0" w:color="auto"/>
            <w:bottom w:val="none" w:sz="0" w:space="0" w:color="auto"/>
            <w:right w:val="none" w:sz="0" w:space="0" w:color="auto"/>
          </w:divBdr>
        </w:div>
        <w:div w:id="717045817">
          <w:marLeft w:val="0"/>
          <w:marRight w:val="0"/>
          <w:marTop w:val="0"/>
          <w:marBottom w:val="0"/>
          <w:divBdr>
            <w:top w:val="none" w:sz="0" w:space="0" w:color="auto"/>
            <w:left w:val="none" w:sz="0" w:space="0" w:color="auto"/>
            <w:bottom w:val="none" w:sz="0" w:space="0" w:color="auto"/>
            <w:right w:val="none" w:sz="0" w:space="0" w:color="auto"/>
          </w:divBdr>
        </w:div>
        <w:div w:id="1858613753">
          <w:marLeft w:val="0"/>
          <w:marRight w:val="0"/>
          <w:marTop w:val="0"/>
          <w:marBottom w:val="0"/>
          <w:divBdr>
            <w:top w:val="none" w:sz="0" w:space="0" w:color="auto"/>
            <w:left w:val="none" w:sz="0" w:space="0" w:color="auto"/>
            <w:bottom w:val="none" w:sz="0" w:space="0" w:color="auto"/>
            <w:right w:val="none" w:sz="0" w:space="0" w:color="auto"/>
          </w:divBdr>
        </w:div>
        <w:div w:id="627594040">
          <w:marLeft w:val="0"/>
          <w:marRight w:val="0"/>
          <w:marTop w:val="0"/>
          <w:marBottom w:val="0"/>
          <w:divBdr>
            <w:top w:val="none" w:sz="0" w:space="0" w:color="auto"/>
            <w:left w:val="none" w:sz="0" w:space="0" w:color="auto"/>
            <w:bottom w:val="none" w:sz="0" w:space="0" w:color="auto"/>
            <w:right w:val="none" w:sz="0" w:space="0" w:color="auto"/>
          </w:divBdr>
        </w:div>
        <w:div w:id="649290011">
          <w:marLeft w:val="0"/>
          <w:marRight w:val="0"/>
          <w:marTop w:val="0"/>
          <w:marBottom w:val="0"/>
          <w:divBdr>
            <w:top w:val="none" w:sz="0" w:space="0" w:color="auto"/>
            <w:left w:val="none" w:sz="0" w:space="0" w:color="auto"/>
            <w:bottom w:val="none" w:sz="0" w:space="0" w:color="auto"/>
            <w:right w:val="none" w:sz="0" w:space="0" w:color="auto"/>
          </w:divBdr>
        </w:div>
        <w:div w:id="2041666366">
          <w:marLeft w:val="0"/>
          <w:marRight w:val="0"/>
          <w:marTop w:val="0"/>
          <w:marBottom w:val="0"/>
          <w:divBdr>
            <w:top w:val="none" w:sz="0" w:space="0" w:color="auto"/>
            <w:left w:val="none" w:sz="0" w:space="0" w:color="auto"/>
            <w:bottom w:val="none" w:sz="0" w:space="0" w:color="auto"/>
            <w:right w:val="none" w:sz="0" w:space="0" w:color="auto"/>
          </w:divBdr>
        </w:div>
        <w:div w:id="1907840579">
          <w:marLeft w:val="0"/>
          <w:marRight w:val="0"/>
          <w:marTop w:val="0"/>
          <w:marBottom w:val="0"/>
          <w:divBdr>
            <w:top w:val="none" w:sz="0" w:space="0" w:color="auto"/>
            <w:left w:val="none" w:sz="0" w:space="0" w:color="auto"/>
            <w:bottom w:val="none" w:sz="0" w:space="0" w:color="auto"/>
            <w:right w:val="none" w:sz="0" w:space="0" w:color="auto"/>
          </w:divBdr>
        </w:div>
        <w:div w:id="2043359688">
          <w:marLeft w:val="0"/>
          <w:marRight w:val="0"/>
          <w:marTop w:val="0"/>
          <w:marBottom w:val="0"/>
          <w:divBdr>
            <w:top w:val="none" w:sz="0" w:space="0" w:color="auto"/>
            <w:left w:val="none" w:sz="0" w:space="0" w:color="auto"/>
            <w:bottom w:val="none" w:sz="0" w:space="0" w:color="auto"/>
            <w:right w:val="none" w:sz="0" w:space="0" w:color="auto"/>
          </w:divBdr>
        </w:div>
        <w:div w:id="1365666529">
          <w:marLeft w:val="0"/>
          <w:marRight w:val="0"/>
          <w:marTop w:val="0"/>
          <w:marBottom w:val="0"/>
          <w:divBdr>
            <w:top w:val="none" w:sz="0" w:space="0" w:color="auto"/>
            <w:left w:val="none" w:sz="0" w:space="0" w:color="auto"/>
            <w:bottom w:val="none" w:sz="0" w:space="0" w:color="auto"/>
            <w:right w:val="none" w:sz="0" w:space="0" w:color="auto"/>
          </w:divBdr>
        </w:div>
        <w:div w:id="1505438624">
          <w:marLeft w:val="0"/>
          <w:marRight w:val="0"/>
          <w:marTop w:val="0"/>
          <w:marBottom w:val="0"/>
          <w:divBdr>
            <w:top w:val="none" w:sz="0" w:space="0" w:color="auto"/>
            <w:left w:val="none" w:sz="0" w:space="0" w:color="auto"/>
            <w:bottom w:val="none" w:sz="0" w:space="0" w:color="auto"/>
            <w:right w:val="none" w:sz="0" w:space="0" w:color="auto"/>
          </w:divBdr>
        </w:div>
        <w:div w:id="917637003">
          <w:marLeft w:val="0"/>
          <w:marRight w:val="0"/>
          <w:marTop w:val="0"/>
          <w:marBottom w:val="0"/>
          <w:divBdr>
            <w:top w:val="none" w:sz="0" w:space="0" w:color="auto"/>
            <w:left w:val="none" w:sz="0" w:space="0" w:color="auto"/>
            <w:bottom w:val="none" w:sz="0" w:space="0" w:color="auto"/>
            <w:right w:val="none" w:sz="0" w:space="0" w:color="auto"/>
          </w:divBdr>
        </w:div>
        <w:div w:id="1540436162">
          <w:marLeft w:val="0"/>
          <w:marRight w:val="0"/>
          <w:marTop w:val="0"/>
          <w:marBottom w:val="0"/>
          <w:divBdr>
            <w:top w:val="none" w:sz="0" w:space="0" w:color="auto"/>
            <w:left w:val="none" w:sz="0" w:space="0" w:color="auto"/>
            <w:bottom w:val="none" w:sz="0" w:space="0" w:color="auto"/>
            <w:right w:val="none" w:sz="0" w:space="0" w:color="auto"/>
          </w:divBdr>
        </w:div>
        <w:div w:id="346294830">
          <w:marLeft w:val="0"/>
          <w:marRight w:val="0"/>
          <w:marTop w:val="0"/>
          <w:marBottom w:val="0"/>
          <w:divBdr>
            <w:top w:val="none" w:sz="0" w:space="0" w:color="auto"/>
            <w:left w:val="none" w:sz="0" w:space="0" w:color="auto"/>
            <w:bottom w:val="none" w:sz="0" w:space="0" w:color="auto"/>
            <w:right w:val="none" w:sz="0" w:space="0" w:color="auto"/>
          </w:divBdr>
        </w:div>
        <w:div w:id="609969191">
          <w:marLeft w:val="0"/>
          <w:marRight w:val="0"/>
          <w:marTop w:val="0"/>
          <w:marBottom w:val="0"/>
          <w:divBdr>
            <w:top w:val="none" w:sz="0" w:space="0" w:color="auto"/>
            <w:left w:val="none" w:sz="0" w:space="0" w:color="auto"/>
            <w:bottom w:val="none" w:sz="0" w:space="0" w:color="auto"/>
            <w:right w:val="none" w:sz="0" w:space="0" w:color="auto"/>
          </w:divBdr>
        </w:div>
        <w:div w:id="1429814001">
          <w:marLeft w:val="0"/>
          <w:marRight w:val="0"/>
          <w:marTop w:val="0"/>
          <w:marBottom w:val="0"/>
          <w:divBdr>
            <w:top w:val="none" w:sz="0" w:space="0" w:color="auto"/>
            <w:left w:val="none" w:sz="0" w:space="0" w:color="auto"/>
            <w:bottom w:val="none" w:sz="0" w:space="0" w:color="auto"/>
            <w:right w:val="none" w:sz="0" w:space="0" w:color="auto"/>
          </w:divBdr>
        </w:div>
        <w:div w:id="1217425318">
          <w:marLeft w:val="0"/>
          <w:marRight w:val="0"/>
          <w:marTop w:val="0"/>
          <w:marBottom w:val="0"/>
          <w:divBdr>
            <w:top w:val="none" w:sz="0" w:space="0" w:color="auto"/>
            <w:left w:val="none" w:sz="0" w:space="0" w:color="auto"/>
            <w:bottom w:val="none" w:sz="0" w:space="0" w:color="auto"/>
            <w:right w:val="none" w:sz="0" w:space="0" w:color="auto"/>
          </w:divBdr>
        </w:div>
        <w:div w:id="1710181971">
          <w:marLeft w:val="0"/>
          <w:marRight w:val="0"/>
          <w:marTop w:val="0"/>
          <w:marBottom w:val="0"/>
          <w:divBdr>
            <w:top w:val="none" w:sz="0" w:space="0" w:color="auto"/>
            <w:left w:val="none" w:sz="0" w:space="0" w:color="auto"/>
            <w:bottom w:val="none" w:sz="0" w:space="0" w:color="auto"/>
            <w:right w:val="none" w:sz="0" w:space="0" w:color="auto"/>
          </w:divBdr>
        </w:div>
        <w:div w:id="1730760744">
          <w:marLeft w:val="0"/>
          <w:marRight w:val="0"/>
          <w:marTop w:val="0"/>
          <w:marBottom w:val="0"/>
          <w:divBdr>
            <w:top w:val="none" w:sz="0" w:space="0" w:color="auto"/>
            <w:left w:val="none" w:sz="0" w:space="0" w:color="auto"/>
            <w:bottom w:val="none" w:sz="0" w:space="0" w:color="auto"/>
            <w:right w:val="none" w:sz="0" w:space="0" w:color="auto"/>
          </w:divBdr>
        </w:div>
        <w:div w:id="968435750">
          <w:marLeft w:val="0"/>
          <w:marRight w:val="0"/>
          <w:marTop w:val="0"/>
          <w:marBottom w:val="0"/>
          <w:divBdr>
            <w:top w:val="none" w:sz="0" w:space="0" w:color="auto"/>
            <w:left w:val="none" w:sz="0" w:space="0" w:color="auto"/>
            <w:bottom w:val="none" w:sz="0" w:space="0" w:color="auto"/>
            <w:right w:val="none" w:sz="0" w:space="0" w:color="auto"/>
          </w:divBdr>
        </w:div>
        <w:div w:id="1285504295">
          <w:marLeft w:val="0"/>
          <w:marRight w:val="0"/>
          <w:marTop w:val="0"/>
          <w:marBottom w:val="0"/>
          <w:divBdr>
            <w:top w:val="none" w:sz="0" w:space="0" w:color="auto"/>
            <w:left w:val="none" w:sz="0" w:space="0" w:color="auto"/>
            <w:bottom w:val="none" w:sz="0" w:space="0" w:color="auto"/>
            <w:right w:val="none" w:sz="0" w:space="0" w:color="auto"/>
          </w:divBdr>
        </w:div>
        <w:div w:id="390537443">
          <w:marLeft w:val="0"/>
          <w:marRight w:val="0"/>
          <w:marTop w:val="0"/>
          <w:marBottom w:val="0"/>
          <w:divBdr>
            <w:top w:val="none" w:sz="0" w:space="0" w:color="auto"/>
            <w:left w:val="none" w:sz="0" w:space="0" w:color="auto"/>
            <w:bottom w:val="none" w:sz="0" w:space="0" w:color="auto"/>
            <w:right w:val="none" w:sz="0" w:space="0" w:color="auto"/>
          </w:divBdr>
        </w:div>
        <w:div w:id="779295898">
          <w:marLeft w:val="0"/>
          <w:marRight w:val="0"/>
          <w:marTop w:val="0"/>
          <w:marBottom w:val="0"/>
          <w:divBdr>
            <w:top w:val="none" w:sz="0" w:space="0" w:color="auto"/>
            <w:left w:val="none" w:sz="0" w:space="0" w:color="auto"/>
            <w:bottom w:val="none" w:sz="0" w:space="0" w:color="auto"/>
            <w:right w:val="none" w:sz="0" w:space="0" w:color="auto"/>
          </w:divBdr>
        </w:div>
        <w:div w:id="1141652251">
          <w:marLeft w:val="0"/>
          <w:marRight w:val="0"/>
          <w:marTop w:val="0"/>
          <w:marBottom w:val="0"/>
          <w:divBdr>
            <w:top w:val="none" w:sz="0" w:space="0" w:color="auto"/>
            <w:left w:val="none" w:sz="0" w:space="0" w:color="auto"/>
            <w:bottom w:val="none" w:sz="0" w:space="0" w:color="auto"/>
            <w:right w:val="none" w:sz="0" w:space="0" w:color="auto"/>
          </w:divBdr>
        </w:div>
        <w:div w:id="227961769">
          <w:marLeft w:val="0"/>
          <w:marRight w:val="0"/>
          <w:marTop w:val="0"/>
          <w:marBottom w:val="0"/>
          <w:divBdr>
            <w:top w:val="none" w:sz="0" w:space="0" w:color="auto"/>
            <w:left w:val="none" w:sz="0" w:space="0" w:color="auto"/>
            <w:bottom w:val="none" w:sz="0" w:space="0" w:color="auto"/>
            <w:right w:val="none" w:sz="0" w:space="0" w:color="auto"/>
          </w:divBdr>
        </w:div>
        <w:div w:id="1354574248">
          <w:marLeft w:val="0"/>
          <w:marRight w:val="0"/>
          <w:marTop w:val="0"/>
          <w:marBottom w:val="0"/>
          <w:divBdr>
            <w:top w:val="none" w:sz="0" w:space="0" w:color="auto"/>
            <w:left w:val="none" w:sz="0" w:space="0" w:color="auto"/>
            <w:bottom w:val="none" w:sz="0" w:space="0" w:color="auto"/>
            <w:right w:val="none" w:sz="0" w:space="0" w:color="auto"/>
          </w:divBdr>
        </w:div>
        <w:div w:id="432407464">
          <w:marLeft w:val="0"/>
          <w:marRight w:val="0"/>
          <w:marTop w:val="0"/>
          <w:marBottom w:val="0"/>
          <w:divBdr>
            <w:top w:val="none" w:sz="0" w:space="0" w:color="auto"/>
            <w:left w:val="none" w:sz="0" w:space="0" w:color="auto"/>
            <w:bottom w:val="none" w:sz="0" w:space="0" w:color="auto"/>
            <w:right w:val="none" w:sz="0" w:space="0" w:color="auto"/>
          </w:divBdr>
        </w:div>
        <w:div w:id="982349668">
          <w:marLeft w:val="0"/>
          <w:marRight w:val="0"/>
          <w:marTop w:val="0"/>
          <w:marBottom w:val="0"/>
          <w:divBdr>
            <w:top w:val="none" w:sz="0" w:space="0" w:color="auto"/>
            <w:left w:val="none" w:sz="0" w:space="0" w:color="auto"/>
            <w:bottom w:val="none" w:sz="0" w:space="0" w:color="auto"/>
            <w:right w:val="none" w:sz="0" w:space="0" w:color="auto"/>
          </w:divBdr>
        </w:div>
        <w:div w:id="1797868511">
          <w:marLeft w:val="0"/>
          <w:marRight w:val="0"/>
          <w:marTop w:val="0"/>
          <w:marBottom w:val="0"/>
          <w:divBdr>
            <w:top w:val="none" w:sz="0" w:space="0" w:color="auto"/>
            <w:left w:val="none" w:sz="0" w:space="0" w:color="auto"/>
            <w:bottom w:val="none" w:sz="0" w:space="0" w:color="auto"/>
            <w:right w:val="none" w:sz="0" w:space="0" w:color="auto"/>
          </w:divBdr>
        </w:div>
        <w:div w:id="1160538097">
          <w:marLeft w:val="0"/>
          <w:marRight w:val="0"/>
          <w:marTop w:val="0"/>
          <w:marBottom w:val="0"/>
          <w:divBdr>
            <w:top w:val="none" w:sz="0" w:space="0" w:color="auto"/>
            <w:left w:val="none" w:sz="0" w:space="0" w:color="auto"/>
            <w:bottom w:val="none" w:sz="0" w:space="0" w:color="auto"/>
            <w:right w:val="none" w:sz="0" w:space="0" w:color="auto"/>
          </w:divBdr>
        </w:div>
        <w:div w:id="706374798">
          <w:marLeft w:val="0"/>
          <w:marRight w:val="0"/>
          <w:marTop w:val="0"/>
          <w:marBottom w:val="0"/>
          <w:divBdr>
            <w:top w:val="none" w:sz="0" w:space="0" w:color="auto"/>
            <w:left w:val="none" w:sz="0" w:space="0" w:color="auto"/>
            <w:bottom w:val="none" w:sz="0" w:space="0" w:color="auto"/>
            <w:right w:val="none" w:sz="0" w:space="0" w:color="auto"/>
          </w:divBdr>
        </w:div>
        <w:div w:id="458884896">
          <w:marLeft w:val="0"/>
          <w:marRight w:val="0"/>
          <w:marTop w:val="0"/>
          <w:marBottom w:val="0"/>
          <w:divBdr>
            <w:top w:val="none" w:sz="0" w:space="0" w:color="auto"/>
            <w:left w:val="none" w:sz="0" w:space="0" w:color="auto"/>
            <w:bottom w:val="none" w:sz="0" w:space="0" w:color="auto"/>
            <w:right w:val="none" w:sz="0" w:space="0" w:color="auto"/>
          </w:divBdr>
        </w:div>
        <w:div w:id="1725979140">
          <w:marLeft w:val="0"/>
          <w:marRight w:val="0"/>
          <w:marTop w:val="0"/>
          <w:marBottom w:val="0"/>
          <w:divBdr>
            <w:top w:val="none" w:sz="0" w:space="0" w:color="auto"/>
            <w:left w:val="none" w:sz="0" w:space="0" w:color="auto"/>
            <w:bottom w:val="none" w:sz="0" w:space="0" w:color="auto"/>
            <w:right w:val="none" w:sz="0" w:space="0" w:color="auto"/>
          </w:divBdr>
        </w:div>
        <w:div w:id="18628353">
          <w:marLeft w:val="0"/>
          <w:marRight w:val="0"/>
          <w:marTop w:val="0"/>
          <w:marBottom w:val="0"/>
          <w:divBdr>
            <w:top w:val="none" w:sz="0" w:space="0" w:color="auto"/>
            <w:left w:val="none" w:sz="0" w:space="0" w:color="auto"/>
            <w:bottom w:val="none" w:sz="0" w:space="0" w:color="auto"/>
            <w:right w:val="none" w:sz="0" w:space="0" w:color="auto"/>
          </w:divBdr>
        </w:div>
        <w:div w:id="481430842">
          <w:marLeft w:val="0"/>
          <w:marRight w:val="0"/>
          <w:marTop w:val="0"/>
          <w:marBottom w:val="0"/>
          <w:divBdr>
            <w:top w:val="none" w:sz="0" w:space="0" w:color="auto"/>
            <w:left w:val="none" w:sz="0" w:space="0" w:color="auto"/>
            <w:bottom w:val="none" w:sz="0" w:space="0" w:color="auto"/>
            <w:right w:val="none" w:sz="0" w:space="0" w:color="auto"/>
          </w:divBdr>
        </w:div>
        <w:div w:id="2041317258">
          <w:marLeft w:val="0"/>
          <w:marRight w:val="0"/>
          <w:marTop w:val="0"/>
          <w:marBottom w:val="0"/>
          <w:divBdr>
            <w:top w:val="none" w:sz="0" w:space="0" w:color="auto"/>
            <w:left w:val="none" w:sz="0" w:space="0" w:color="auto"/>
            <w:bottom w:val="none" w:sz="0" w:space="0" w:color="auto"/>
            <w:right w:val="none" w:sz="0" w:space="0" w:color="auto"/>
          </w:divBdr>
        </w:div>
        <w:div w:id="1444766479">
          <w:marLeft w:val="0"/>
          <w:marRight w:val="0"/>
          <w:marTop w:val="0"/>
          <w:marBottom w:val="0"/>
          <w:divBdr>
            <w:top w:val="none" w:sz="0" w:space="0" w:color="auto"/>
            <w:left w:val="none" w:sz="0" w:space="0" w:color="auto"/>
            <w:bottom w:val="none" w:sz="0" w:space="0" w:color="auto"/>
            <w:right w:val="none" w:sz="0" w:space="0" w:color="auto"/>
          </w:divBdr>
        </w:div>
        <w:div w:id="1525173783">
          <w:marLeft w:val="0"/>
          <w:marRight w:val="0"/>
          <w:marTop w:val="0"/>
          <w:marBottom w:val="0"/>
          <w:divBdr>
            <w:top w:val="none" w:sz="0" w:space="0" w:color="auto"/>
            <w:left w:val="none" w:sz="0" w:space="0" w:color="auto"/>
            <w:bottom w:val="none" w:sz="0" w:space="0" w:color="auto"/>
            <w:right w:val="none" w:sz="0" w:space="0" w:color="auto"/>
          </w:divBdr>
        </w:div>
        <w:div w:id="1624311165">
          <w:marLeft w:val="0"/>
          <w:marRight w:val="0"/>
          <w:marTop w:val="0"/>
          <w:marBottom w:val="0"/>
          <w:divBdr>
            <w:top w:val="none" w:sz="0" w:space="0" w:color="auto"/>
            <w:left w:val="none" w:sz="0" w:space="0" w:color="auto"/>
            <w:bottom w:val="none" w:sz="0" w:space="0" w:color="auto"/>
            <w:right w:val="none" w:sz="0" w:space="0" w:color="auto"/>
          </w:divBdr>
        </w:div>
        <w:div w:id="279336570">
          <w:marLeft w:val="0"/>
          <w:marRight w:val="0"/>
          <w:marTop w:val="0"/>
          <w:marBottom w:val="0"/>
          <w:divBdr>
            <w:top w:val="none" w:sz="0" w:space="0" w:color="auto"/>
            <w:left w:val="none" w:sz="0" w:space="0" w:color="auto"/>
            <w:bottom w:val="none" w:sz="0" w:space="0" w:color="auto"/>
            <w:right w:val="none" w:sz="0" w:space="0" w:color="auto"/>
          </w:divBdr>
        </w:div>
        <w:div w:id="994336210">
          <w:marLeft w:val="0"/>
          <w:marRight w:val="0"/>
          <w:marTop w:val="0"/>
          <w:marBottom w:val="0"/>
          <w:divBdr>
            <w:top w:val="none" w:sz="0" w:space="0" w:color="auto"/>
            <w:left w:val="none" w:sz="0" w:space="0" w:color="auto"/>
            <w:bottom w:val="none" w:sz="0" w:space="0" w:color="auto"/>
            <w:right w:val="none" w:sz="0" w:space="0" w:color="auto"/>
          </w:divBdr>
        </w:div>
        <w:div w:id="1492679590">
          <w:marLeft w:val="0"/>
          <w:marRight w:val="0"/>
          <w:marTop w:val="0"/>
          <w:marBottom w:val="0"/>
          <w:divBdr>
            <w:top w:val="none" w:sz="0" w:space="0" w:color="auto"/>
            <w:left w:val="none" w:sz="0" w:space="0" w:color="auto"/>
            <w:bottom w:val="none" w:sz="0" w:space="0" w:color="auto"/>
            <w:right w:val="none" w:sz="0" w:space="0" w:color="auto"/>
          </w:divBdr>
        </w:div>
        <w:div w:id="1086878582">
          <w:marLeft w:val="0"/>
          <w:marRight w:val="0"/>
          <w:marTop w:val="0"/>
          <w:marBottom w:val="0"/>
          <w:divBdr>
            <w:top w:val="none" w:sz="0" w:space="0" w:color="auto"/>
            <w:left w:val="none" w:sz="0" w:space="0" w:color="auto"/>
            <w:bottom w:val="none" w:sz="0" w:space="0" w:color="auto"/>
            <w:right w:val="none" w:sz="0" w:space="0" w:color="auto"/>
          </w:divBdr>
        </w:div>
        <w:div w:id="441732287">
          <w:marLeft w:val="0"/>
          <w:marRight w:val="0"/>
          <w:marTop w:val="0"/>
          <w:marBottom w:val="0"/>
          <w:divBdr>
            <w:top w:val="none" w:sz="0" w:space="0" w:color="auto"/>
            <w:left w:val="none" w:sz="0" w:space="0" w:color="auto"/>
            <w:bottom w:val="none" w:sz="0" w:space="0" w:color="auto"/>
            <w:right w:val="none" w:sz="0" w:space="0" w:color="auto"/>
          </w:divBdr>
        </w:div>
        <w:div w:id="1426343128">
          <w:marLeft w:val="0"/>
          <w:marRight w:val="0"/>
          <w:marTop w:val="0"/>
          <w:marBottom w:val="0"/>
          <w:divBdr>
            <w:top w:val="none" w:sz="0" w:space="0" w:color="auto"/>
            <w:left w:val="none" w:sz="0" w:space="0" w:color="auto"/>
            <w:bottom w:val="none" w:sz="0" w:space="0" w:color="auto"/>
            <w:right w:val="none" w:sz="0" w:space="0" w:color="auto"/>
          </w:divBdr>
        </w:div>
        <w:div w:id="1001935382">
          <w:marLeft w:val="0"/>
          <w:marRight w:val="0"/>
          <w:marTop w:val="0"/>
          <w:marBottom w:val="0"/>
          <w:divBdr>
            <w:top w:val="none" w:sz="0" w:space="0" w:color="auto"/>
            <w:left w:val="none" w:sz="0" w:space="0" w:color="auto"/>
            <w:bottom w:val="none" w:sz="0" w:space="0" w:color="auto"/>
            <w:right w:val="none" w:sz="0" w:space="0" w:color="auto"/>
          </w:divBdr>
        </w:div>
        <w:div w:id="1209996852">
          <w:marLeft w:val="0"/>
          <w:marRight w:val="0"/>
          <w:marTop w:val="0"/>
          <w:marBottom w:val="0"/>
          <w:divBdr>
            <w:top w:val="none" w:sz="0" w:space="0" w:color="auto"/>
            <w:left w:val="none" w:sz="0" w:space="0" w:color="auto"/>
            <w:bottom w:val="none" w:sz="0" w:space="0" w:color="auto"/>
            <w:right w:val="none" w:sz="0" w:space="0" w:color="auto"/>
          </w:divBdr>
        </w:div>
        <w:div w:id="1350370059">
          <w:marLeft w:val="0"/>
          <w:marRight w:val="0"/>
          <w:marTop w:val="0"/>
          <w:marBottom w:val="0"/>
          <w:divBdr>
            <w:top w:val="none" w:sz="0" w:space="0" w:color="auto"/>
            <w:left w:val="none" w:sz="0" w:space="0" w:color="auto"/>
            <w:bottom w:val="none" w:sz="0" w:space="0" w:color="auto"/>
            <w:right w:val="none" w:sz="0" w:space="0" w:color="auto"/>
          </w:divBdr>
        </w:div>
        <w:div w:id="1257443663">
          <w:marLeft w:val="0"/>
          <w:marRight w:val="0"/>
          <w:marTop w:val="0"/>
          <w:marBottom w:val="0"/>
          <w:divBdr>
            <w:top w:val="none" w:sz="0" w:space="0" w:color="auto"/>
            <w:left w:val="none" w:sz="0" w:space="0" w:color="auto"/>
            <w:bottom w:val="none" w:sz="0" w:space="0" w:color="auto"/>
            <w:right w:val="none" w:sz="0" w:space="0" w:color="auto"/>
          </w:divBdr>
        </w:div>
        <w:div w:id="265817393">
          <w:marLeft w:val="0"/>
          <w:marRight w:val="0"/>
          <w:marTop w:val="0"/>
          <w:marBottom w:val="0"/>
          <w:divBdr>
            <w:top w:val="none" w:sz="0" w:space="0" w:color="auto"/>
            <w:left w:val="none" w:sz="0" w:space="0" w:color="auto"/>
            <w:bottom w:val="none" w:sz="0" w:space="0" w:color="auto"/>
            <w:right w:val="none" w:sz="0" w:space="0" w:color="auto"/>
          </w:divBdr>
        </w:div>
        <w:div w:id="440343762">
          <w:marLeft w:val="0"/>
          <w:marRight w:val="0"/>
          <w:marTop w:val="0"/>
          <w:marBottom w:val="0"/>
          <w:divBdr>
            <w:top w:val="none" w:sz="0" w:space="0" w:color="auto"/>
            <w:left w:val="none" w:sz="0" w:space="0" w:color="auto"/>
            <w:bottom w:val="none" w:sz="0" w:space="0" w:color="auto"/>
            <w:right w:val="none" w:sz="0" w:space="0" w:color="auto"/>
          </w:divBdr>
        </w:div>
        <w:div w:id="1084690464">
          <w:marLeft w:val="0"/>
          <w:marRight w:val="0"/>
          <w:marTop w:val="0"/>
          <w:marBottom w:val="0"/>
          <w:divBdr>
            <w:top w:val="none" w:sz="0" w:space="0" w:color="auto"/>
            <w:left w:val="none" w:sz="0" w:space="0" w:color="auto"/>
            <w:bottom w:val="none" w:sz="0" w:space="0" w:color="auto"/>
            <w:right w:val="none" w:sz="0" w:space="0" w:color="auto"/>
          </w:divBdr>
        </w:div>
        <w:div w:id="975600615">
          <w:marLeft w:val="0"/>
          <w:marRight w:val="0"/>
          <w:marTop w:val="0"/>
          <w:marBottom w:val="0"/>
          <w:divBdr>
            <w:top w:val="none" w:sz="0" w:space="0" w:color="auto"/>
            <w:left w:val="none" w:sz="0" w:space="0" w:color="auto"/>
            <w:bottom w:val="none" w:sz="0" w:space="0" w:color="auto"/>
            <w:right w:val="none" w:sz="0" w:space="0" w:color="auto"/>
          </w:divBdr>
        </w:div>
        <w:div w:id="1838307232">
          <w:marLeft w:val="0"/>
          <w:marRight w:val="0"/>
          <w:marTop w:val="0"/>
          <w:marBottom w:val="0"/>
          <w:divBdr>
            <w:top w:val="none" w:sz="0" w:space="0" w:color="auto"/>
            <w:left w:val="none" w:sz="0" w:space="0" w:color="auto"/>
            <w:bottom w:val="none" w:sz="0" w:space="0" w:color="auto"/>
            <w:right w:val="none" w:sz="0" w:space="0" w:color="auto"/>
          </w:divBdr>
        </w:div>
        <w:div w:id="1157265331">
          <w:marLeft w:val="0"/>
          <w:marRight w:val="0"/>
          <w:marTop w:val="0"/>
          <w:marBottom w:val="0"/>
          <w:divBdr>
            <w:top w:val="none" w:sz="0" w:space="0" w:color="auto"/>
            <w:left w:val="none" w:sz="0" w:space="0" w:color="auto"/>
            <w:bottom w:val="none" w:sz="0" w:space="0" w:color="auto"/>
            <w:right w:val="none" w:sz="0" w:space="0" w:color="auto"/>
          </w:divBdr>
        </w:div>
        <w:div w:id="976179687">
          <w:marLeft w:val="0"/>
          <w:marRight w:val="0"/>
          <w:marTop w:val="0"/>
          <w:marBottom w:val="0"/>
          <w:divBdr>
            <w:top w:val="none" w:sz="0" w:space="0" w:color="auto"/>
            <w:left w:val="none" w:sz="0" w:space="0" w:color="auto"/>
            <w:bottom w:val="none" w:sz="0" w:space="0" w:color="auto"/>
            <w:right w:val="none" w:sz="0" w:space="0" w:color="auto"/>
          </w:divBdr>
        </w:div>
        <w:div w:id="681977305">
          <w:marLeft w:val="0"/>
          <w:marRight w:val="0"/>
          <w:marTop w:val="0"/>
          <w:marBottom w:val="0"/>
          <w:divBdr>
            <w:top w:val="none" w:sz="0" w:space="0" w:color="auto"/>
            <w:left w:val="none" w:sz="0" w:space="0" w:color="auto"/>
            <w:bottom w:val="none" w:sz="0" w:space="0" w:color="auto"/>
            <w:right w:val="none" w:sz="0" w:space="0" w:color="auto"/>
          </w:divBdr>
        </w:div>
        <w:div w:id="221017417">
          <w:marLeft w:val="0"/>
          <w:marRight w:val="0"/>
          <w:marTop w:val="0"/>
          <w:marBottom w:val="0"/>
          <w:divBdr>
            <w:top w:val="none" w:sz="0" w:space="0" w:color="auto"/>
            <w:left w:val="none" w:sz="0" w:space="0" w:color="auto"/>
            <w:bottom w:val="none" w:sz="0" w:space="0" w:color="auto"/>
            <w:right w:val="none" w:sz="0" w:space="0" w:color="auto"/>
          </w:divBdr>
        </w:div>
        <w:div w:id="543753016">
          <w:marLeft w:val="0"/>
          <w:marRight w:val="0"/>
          <w:marTop w:val="0"/>
          <w:marBottom w:val="0"/>
          <w:divBdr>
            <w:top w:val="none" w:sz="0" w:space="0" w:color="auto"/>
            <w:left w:val="none" w:sz="0" w:space="0" w:color="auto"/>
            <w:bottom w:val="none" w:sz="0" w:space="0" w:color="auto"/>
            <w:right w:val="none" w:sz="0" w:space="0" w:color="auto"/>
          </w:divBdr>
        </w:div>
        <w:div w:id="1954744297">
          <w:marLeft w:val="0"/>
          <w:marRight w:val="0"/>
          <w:marTop w:val="0"/>
          <w:marBottom w:val="0"/>
          <w:divBdr>
            <w:top w:val="none" w:sz="0" w:space="0" w:color="auto"/>
            <w:left w:val="none" w:sz="0" w:space="0" w:color="auto"/>
            <w:bottom w:val="none" w:sz="0" w:space="0" w:color="auto"/>
            <w:right w:val="none" w:sz="0" w:space="0" w:color="auto"/>
          </w:divBdr>
        </w:div>
        <w:div w:id="1947737381">
          <w:marLeft w:val="0"/>
          <w:marRight w:val="0"/>
          <w:marTop w:val="0"/>
          <w:marBottom w:val="0"/>
          <w:divBdr>
            <w:top w:val="none" w:sz="0" w:space="0" w:color="auto"/>
            <w:left w:val="none" w:sz="0" w:space="0" w:color="auto"/>
            <w:bottom w:val="none" w:sz="0" w:space="0" w:color="auto"/>
            <w:right w:val="none" w:sz="0" w:space="0" w:color="auto"/>
          </w:divBdr>
        </w:div>
        <w:div w:id="622613121">
          <w:marLeft w:val="0"/>
          <w:marRight w:val="0"/>
          <w:marTop w:val="0"/>
          <w:marBottom w:val="0"/>
          <w:divBdr>
            <w:top w:val="none" w:sz="0" w:space="0" w:color="auto"/>
            <w:left w:val="none" w:sz="0" w:space="0" w:color="auto"/>
            <w:bottom w:val="none" w:sz="0" w:space="0" w:color="auto"/>
            <w:right w:val="none" w:sz="0" w:space="0" w:color="auto"/>
          </w:divBdr>
        </w:div>
        <w:div w:id="1226378411">
          <w:marLeft w:val="0"/>
          <w:marRight w:val="0"/>
          <w:marTop w:val="0"/>
          <w:marBottom w:val="0"/>
          <w:divBdr>
            <w:top w:val="none" w:sz="0" w:space="0" w:color="auto"/>
            <w:left w:val="none" w:sz="0" w:space="0" w:color="auto"/>
            <w:bottom w:val="none" w:sz="0" w:space="0" w:color="auto"/>
            <w:right w:val="none" w:sz="0" w:space="0" w:color="auto"/>
          </w:divBdr>
        </w:div>
        <w:div w:id="2131044830">
          <w:marLeft w:val="0"/>
          <w:marRight w:val="0"/>
          <w:marTop w:val="0"/>
          <w:marBottom w:val="0"/>
          <w:divBdr>
            <w:top w:val="none" w:sz="0" w:space="0" w:color="auto"/>
            <w:left w:val="none" w:sz="0" w:space="0" w:color="auto"/>
            <w:bottom w:val="none" w:sz="0" w:space="0" w:color="auto"/>
            <w:right w:val="none" w:sz="0" w:space="0" w:color="auto"/>
          </w:divBdr>
        </w:div>
        <w:div w:id="1128281866">
          <w:marLeft w:val="0"/>
          <w:marRight w:val="0"/>
          <w:marTop w:val="0"/>
          <w:marBottom w:val="0"/>
          <w:divBdr>
            <w:top w:val="none" w:sz="0" w:space="0" w:color="auto"/>
            <w:left w:val="none" w:sz="0" w:space="0" w:color="auto"/>
            <w:bottom w:val="none" w:sz="0" w:space="0" w:color="auto"/>
            <w:right w:val="none" w:sz="0" w:space="0" w:color="auto"/>
          </w:divBdr>
        </w:div>
        <w:div w:id="298998896">
          <w:marLeft w:val="0"/>
          <w:marRight w:val="0"/>
          <w:marTop w:val="0"/>
          <w:marBottom w:val="0"/>
          <w:divBdr>
            <w:top w:val="none" w:sz="0" w:space="0" w:color="auto"/>
            <w:left w:val="none" w:sz="0" w:space="0" w:color="auto"/>
            <w:bottom w:val="none" w:sz="0" w:space="0" w:color="auto"/>
            <w:right w:val="none" w:sz="0" w:space="0" w:color="auto"/>
          </w:divBdr>
        </w:div>
        <w:div w:id="1407335337">
          <w:marLeft w:val="0"/>
          <w:marRight w:val="0"/>
          <w:marTop w:val="0"/>
          <w:marBottom w:val="0"/>
          <w:divBdr>
            <w:top w:val="none" w:sz="0" w:space="0" w:color="auto"/>
            <w:left w:val="none" w:sz="0" w:space="0" w:color="auto"/>
            <w:bottom w:val="none" w:sz="0" w:space="0" w:color="auto"/>
            <w:right w:val="none" w:sz="0" w:space="0" w:color="auto"/>
          </w:divBdr>
        </w:div>
        <w:div w:id="1306620249">
          <w:marLeft w:val="0"/>
          <w:marRight w:val="0"/>
          <w:marTop w:val="0"/>
          <w:marBottom w:val="0"/>
          <w:divBdr>
            <w:top w:val="none" w:sz="0" w:space="0" w:color="auto"/>
            <w:left w:val="none" w:sz="0" w:space="0" w:color="auto"/>
            <w:bottom w:val="none" w:sz="0" w:space="0" w:color="auto"/>
            <w:right w:val="none" w:sz="0" w:space="0" w:color="auto"/>
          </w:divBdr>
        </w:div>
        <w:div w:id="143011388">
          <w:marLeft w:val="0"/>
          <w:marRight w:val="0"/>
          <w:marTop w:val="0"/>
          <w:marBottom w:val="0"/>
          <w:divBdr>
            <w:top w:val="none" w:sz="0" w:space="0" w:color="auto"/>
            <w:left w:val="none" w:sz="0" w:space="0" w:color="auto"/>
            <w:bottom w:val="none" w:sz="0" w:space="0" w:color="auto"/>
            <w:right w:val="none" w:sz="0" w:space="0" w:color="auto"/>
          </w:divBdr>
        </w:div>
        <w:div w:id="1269310892">
          <w:marLeft w:val="0"/>
          <w:marRight w:val="0"/>
          <w:marTop w:val="0"/>
          <w:marBottom w:val="0"/>
          <w:divBdr>
            <w:top w:val="none" w:sz="0" w:space="0" w:color="auto"/>
            <w:left w:val="none" w:sz="0" w:space="0" w:color="auto"/>
            <w:bottom w:val="none" w:sz="0" w:space="0" w:color="auto"/>
            <w:right w:val="none" w:sz="0" w:space="0" w:color="auto"/>
          </w:divBdr>
        </w:div>
        <w:div w:id="1062757863">
          <w:marLeft w:val="0"/>
          <w:marRight w:val="0"/>
          <w:marTop w:val="0"/>
          <w:marBottom w:val="0"/>
          <w:divBdr>
            <w:top w:val="none" w:sz="0" w:space="0" w:color="auto"/>
            <w:left w:val="none" w:sz="0" w:space="0" w:color="auto"/>
            <w:bottom w:val="none" w:sz="0" w:space="0" w:color="auto"/>
            <w:right w:val="none" w:sz="0" w:space="0" w:color="auto"/>
          </w:divBdr>
        </w:div>
        <w:div w:id="137915812">
          <w:marLeft w:val="0"/>
          <w:marRight w:val="0"/>
          <w:marTop w:val="0"/>
          <w:marBottom w:val="0"/>
          <w:divBdr>
            <w:top w:val="none" w:sz="0" w:space="0" w:color="auto"/>
            <w:left w:val="none" w:sz="0" w:space="0" w:color="auto"/>
            <w:bottom w:val="none" w:sz="0" w:space="0" w:color="auto"/>
            <w:right w:val="none" w:sz="0" w:space="0" w:color="auto"/>
          </w:divBdr>
        </w:div>
        <w:div w:id="1748109509">
          <w:marLeft w:val="0"/>
          <w:marRight w:val="0"/>
          <w:marTop w:val="0"/>
          <w:marBottom w:val="0"/>
          <w:divBdr>
            <w:top w:val="none" w:sz="0" w:space="0" w:color="auto"/>
            <w:left w:val="none" w:sz="0" w:space="0" w:color="auto"/>
            <w:bottom w:val="none" w:sz="0" w:space="0" w:color="auto"/>
            <w:right w:val="none" w:sz="0" w:space="0" w:color="auto"/>
          </w:divBdr>
        </w:div>
        <w:div w:id="2025130115">
          <w:marLeft w:val="0"/>
          <w:marRight w:val="0"/>
          <w:marTop w:val="0"/>
          <w:marBottom w:val="0"/>
          <w:divBdr>
            <w:top w:val="none" w:sz="0" w:space="0" w:color="auto"/>
            <w:left w:val="none" w:sz="0" w:space="0" w:color="auto"/>
            <w:bottom w:val="none" w:sz="0" w:space="0" w:color="auto"/>
            <w:right w:val="none" w:sz="0" w:space="0" w:color="auto"/>
          </w:divBdr>
        </w:div>
        <w:div w:id="164590358">
          <w:marLeft w:val="0"/>
          <w:marRight w:val="0"/>
          <w:marTop w:val="0"/>
          <w:marBottom w:val="0"/>
          <w:divBdr>
            <w:top w:val="none" w:sz="0" w:space="0" w:color="auto"/>
            <w:left w:val="none" w:sz="0" w:space="0" w:color="auto"/>
            <w:bottom w:val="none" w:sz="0" w:space="0" w:color="auto"/>
            <w:right w:val="none" w:sz="0" w:space="0" w:color="auto"/>
          </w:divBdr>
        </w:div>
        <w:div w:id="1159930697">
          <w:marLeft w:val="0"/>
          <w:marRight w:val="0"/>
          <w:marTop w:val="0"/>
          <w:marBottom w:val="0"/>
          <w:divBdr>
            <w:top w:val="none" w:sz="0" w:space="0" w:color="auto"/>
            <w:left w:val="none" w:sz="0" w:space="0" w:color="auto"/>
            <w:bottom w:val="none" w:sz="0" w:space="0" w:color="auto"/>
            <w:right w:val="none" w:sz="0" w:space="0" w:color="auto"/>
          </w:divBdr>
        </w:div>
        <w:div w:id="786048367">
          <w:marLeft w:val="0"/>
          <w:marRight w:val="0"/>
          <w:marTop w:val="0"/>
          <w:marBottom w:val="0"/>
          <w:divBdr>
            <w:top w:val="none" w:sz="0" w:space="0" w:color="auto"/>
            <w:left w:val="none" w:sz="0" w:space="0" w:color="auto"/>
            <w:bottom w:val="none" w:sz="0" w:space="0" w:color="auto"/>
            <w:right w:val="none" w:sz="0" w:space="0" w:color="auto"/>
          </w:divBdr>
        </w:div>
        <w:div w:id="912590393">
          <w:marLeft w:val="0"/>
          <w:marRight w:val="0"/>
          <w:marTop w:val="0"/>
          <w:marBottom w:val="0"/>
          <w:divBdr>
            <w:top w:val="none" w:sz="0" w:space="0" w:color="auto"/>
            <w:left w:val="none" w:sz="0" w:space="0" w:color="auto"/>
            <w:bottom w:val="none" w:sz="0" w:space="0" w:color="auto"/>
            <w:right w:val="none" w:sz="0" w:space="0" w:color="auto"/>
          </w:divBdr>
        </w:div>
        <w:div w:id="1153133468">
          <w:marLeft w:val="0"/>
          <w:marRight w:val="0"/>
          <w:marTop w:val="0"/>
          <w:marBottom w:val="0"/>
          <w:divBdr>
            <w:top w:val="none" w:sz="0" w:space="0" w:color="auto"/>
            <w:left w:val="none" w:sz="0" w:space="0" w:color="auto"/>
            <w:bottom w:val="none" w:sz="0" w:space="0" w:color="auto"/>
            <w:right w:val="none" w:sz="0" w:space="0" w:color="auto"/>
          </w:divBdr>
        </w:div>
        <w:div w:id="1923492666">
          <w:marLeft w:val="0"/>
          <w:marRight w:val="0"/>
          <w:marTop w:val="0"/>
          <w:marBottom w:val="0"/>
          <w:divBdr>
            <w:top w:val="none" w:sz="0" w:space="0" w:color="auto"/>
            <w:left w:val="none" w:sz="0" w:space="0" w:color="auto"/>
            <w:bottom w:val="none" w:sz="0" w:space="0" w:color="auto"/>
            <w:right w:val="none" w:sz="0" w:space="0" w:color="auto"/>
          </w:divBdr>
        </w:div>
        <w:div w:id="1554540860">
          <w:marLeft w:val="0"/>
          <w:marRight w:val="0"/>
          <w:marTop w:val="0"/>
          <w:marBottom w:val="0"/>
          <w:divBdr>
            <w:top w:val="none" w:sz="0" w:space="0" w:color="auto"/>
            <w:left w:val="none" w:sz="0" w:space="0" w:color="auto"/>
            <w:bottom w:val="none" w:sz="0" w:space="0" w:color="auto"/>
            <w:right w:val="none" w:sz="0" w:space="0" w:color="auto"/>
          </w:divBdr>
        </w:div>
        <w:div w:id="1090467635">
          <w:marLeft w:val="0"/>
          <w:marRight w:val="0"/>
          <w:marTop w:val="0"/>
          <w:marBottom w:val="0"/>
          <w:divBdr>
            <w:top w:val="none" w:sz="0" w:space="0" w:color="auto"/>
            <w:left w:val="none" w:sz="0" w:space="0" w:color="auto"/>
            <w:bottom w:val="none" w:sz="0" w:space="0" w:color="auto"/>
            <w:right w:val="none" w:sz="0" w:space="0" w:color="auto"/>
          </w:divBdr>
        </w:div>
        <w:div w:id="997535230">
          <w:marLeft w:val="0"/>
          <w:marRight w:val="0"/>
          <w:marTop w:val="0"/>
          <w:marBottom w:val="0"/>
          <w:divBdr>
            <w:top w:val="none" w:sz="0" w:space="0" w:color="auto"/>
            <w:left w:val="none" w:sz="0" w:space="0" w:color="auto"/>
            <w:bottom w:val="none" w:sz="0" w:space="0" w:color="auto"/>
            <w:right w:val="none" w:sz="0" w:space="0" w:color="auto"/>
          </w:divBdr>
        </w:div>
        <w:div w:id="91516089">
          <w:marLeft w:val="0"/>
          <w:marRight w:val="0"/>
          <w:marTop w:val="0"/>
          <w:marBottom w:val="0"/>
          <w:divBdr>
            <w:top w:val="none" w:sz="0" w:space="0" w:color="auto"/>
            <w:left w:val="none" w:sz="0" w:space="0" w:color="auto"/>
            <w:bottom w:val="none" w:sz="0" w:space="0" w:color="auto"/>
            <w:right w:val="none" w:sz="0" w:space="0" w:color="auto"/>
          </w:divBdr>
        </w:div>
        <w:div w:id="386413724">
          <w:marLeft w:val="0"/>
          <w:marRight w:val="0"/>
          <w:marTop w:val="0"/>
          <w:marBottom w:val="0"/>
          <w:divBdr>
            <w:top w:val="none" w:sz="0" w:space="0" w:color="auto"/>
            <w:left w:val="none" w:sz="0" w:space="0" w:color="auto"/>
            <w:bottom w:val="none" w:sz="0" w:space="0" w:color="auto"/>
            <w:right w:val="none" w:sz="0" w:space="0" w:color="auto"/>
          </w:divBdr>
        </w:div>
        <w:div w:id="1421221206">
          <w:marLeft w:val="0"/>
          <w:marRight w:val="0"/>
          <w:marTop w:val="0"/>
          <w:marBottom w:val="0"/>
          <w:divBdr>
            <w:top w:val="none" w:sz="0" w:space="0" w:color="auto"/>
            <w:left w:val="none" w:sz="0" w:space="0" w:color="auto"/>
            <w:bottom w:val="none" w:sz="0" w:space="0" w:color="auto"/>
            <w:right w:val="none" w:sz="0" w:space="0" w:color="auto"/>
          </w:divBdr>
        </w:div>
        <w:div w:id="1813909362">
          <w:marLeft w:val="0"/>
          <w:marRight w:val="0"/>
          <w:marTop w:val="0"/>
          <w:marBottom w:val="0"/>
          <w:divBdr>
            <w:top w:val="none" w:sz="0" w:space="0" w:color="auto"/>
            <w:left w:val="none" w:sz="0" w:space="0" w:color="auto"/>
            <w:bottom w:val="none" w:sz="0" w:space="0" w:color="auto"/>
            <w:right w:val="none" w:sz="0" w:space="0" w:color="auto"/>
          </w:divBdr>
        </w:div>
        <w:div w:id="48309730">
          <w:marLeft w:val="0"/>
          <w:marRight w:val="0"/>
          <w:marTop w:val="0"/>
          <w:marBottom w:val="0"/>
          <w:divBdr>
            <w:top w:val="none" w:sz="0" w:space="0" w:color="auto"/>
            <w:left w:val="none" w:sz="0" w:space="0" w:color="auto"/>
            <w:bottom w:val="none" w:sz="0" w:space="0" w:color="auto"/>
            <w:right w:val="none" w:sz="0" w:space="0" w:color="auto"/>
          </w:divBdr>
        </w:div>
        <w:div w:id="1611544216">
          <w:marLeft w:val="0"/>
          <w:marRight w:val="0"/>
          <w:marTop w:val="0"/>
          <w:marBottom w:val="0"/>
          <w:divBdr>
            <w:top w:val="none" w:sz="0" w:space="0" w:color="auto"/>
            <w:left w:val="none" w:sz="0" w:space="0" w:color="auto"/>
            <w:bottom w:val="none" w:sz="0" w:space="0" w:color="auto"/>
            <w:right w:val="none" w:sz="0" w:space="0" w:color="auto"/>
          </w:divBdr>
        </w:div>
        <w:div w:id="1894806534">
          <w:marLeft w:val="0"/>
          <w:marRight w:val="0"/>
          <w:marTop w:val="0"/>
          <w:marBottom w:val="0"/>
          <w:divBdr>
            <w:top w:val="none" w:sz="0" w:space="0" w:color="auto"/>
            <w:left w:val="none" w:sz="0" w:space="0" w:color="auto"/>
            <w:bottom w:val="none" w:sz="0" w:space="0" w:color="auto"/>
            <w:right w:val="none" w:sz="0" w:space="0" w:color="auto"/>
          </w:divBdr>
        </w:div>
        <w:div w:id="965426447">
          <w:marLeft w:val="0"/>
          <w:marRight w:val="0"/>
          <w:marTop w:val="0"/>
          <w:marBottom w:val="0"/>
          <w:divBdr>
            <w:top w:val="none" w:sz="0" w:space="0" w:color="auto"/>
            <w:left w:val="none" w:sz="0" w:space="0" w:color="auto"/>
            <w:bottom w:val="none" w:sz="0" w:space="0" w:color="auto"/>
            <w:right w:val="none" w:sz="0" w:space="0" w:color="auto"/>
          </w:divBdr>
        </w:div>
        <w:div w:id="1938904242">
          <w:marLeft w:val="0"/>
          <w:marRight w:val="0"/>
          <w:marTop w:val="0"/>
          <w:marBottom w:val="0"/>
          <w:divBdr>
            <w:top w:val="none" w:sz="0" w:space="0" w:color="auto"/>
            <w:left w:val="none" w:sz="0" w:space="0" w:color="auto"/>
            <w:bottom w:val="none" w:sz="0" w:space="0" w:color="auto"/>
            <w:right w:val="none" w:sz="0" w:space="0" w:color="auto"/>
          </w:divBdr>
        </w:div>
        <w:div w:id="1144547505">
          <w:marLeft w:val="0"/>
          <w:marRight w:val="0"/>
          <w:marTop w:val="0"/>
          <w:marBottom w:val="0"/>
          <w:divBdr>
            <w:top w:val="none" w:sz="0" w:space="0" w:color="auto"/>
            <w:left w:val="none" w:sz="0" w:space="0" w:color="auto"/>
            <w:bottom w:val="none" w:sz="0" w:space="0" w:color="auto"/>
            <w:right w:val="none" w:sz="0" w:space="0" w:color="auto"/>
          </w:divBdr>
        </w:div>
        <w:div w:id="2024890957">
          <w:marLeft w:val="0"/>
          <w:marRight w:val="0"/>
          <w:marTop w:val="0"/>
          <w:marBottom w:val="0"/>
          <w:divBdr>
            <w:top w:val="none" w:sz="0" w:space="0" w:color="auto"/>
            <w:left w:val="none" w:sz="0" w:space="0" w:color="auto"/>
            <w:bottom w:val="none" w:sz="0" w:space="0" w:color="auto"/>
            <w:right w:val="none" w:sz="0" w:space="0" w:color="auto"/>
          </w:divBdr>
        </w:div>
        <w:div w:id="1402798286">
          <w:marLeft w:val="0"/>
          <w:marRight w:val="0"/>
          <w:marTop w:val="0"/>
          <w:marBottom w:val="0"/>
          <w:divBdr>
            <w:top w:val="none" w:sz="0" w:space="0" w:color="auto"/>
            <w:left w:val="none" w:sz="0" w:space="0" w:color="auto"/>
            <w:bottom w:val="none" w:sz="0" w:space="0" w:color="auto"/>
            <w:right w:val="none" w:sz="0" w:space="0" w:color="auto"/>
          </w:divBdr>
        </w:div>
        <w:div w:id="1970699855">
          <w:marLeft w:val="0"/>
          <w:marRight w:val="0"/>
          <w:marTop w:val="0"/>
          <w:marBottom w:val="0"/>
          <w:divBdr>
            <w:top w:val="none" w:sz="0" w:space="0" w:color="auto"/>
            <w:left w:val="none" w:sz="0" w:space="0" w:color="auto"/>
            <w:bottom w:val="none" w:sz="0" w:space="0" w:color="auto"/>
            <w:right w:val="none" w:sz="0" w:space="0" w:color="auto"/>
          </w:divBdr>
        </w:div>
        <w:div w:id="1001857801">
          <w:marLeft w:val="0"/>
          <w:marRight w:val="0"/>
          <w:marTop w:val="0"/>
          <w:marBottom w:val="0"/>
          <w:divBdr>
            <w:top w:val="none" w:sz="0" w:space="0" w:color="auto"/>
            <w:left w:val="none" w:sz="0" w:space="0" w:color="auto"/>
            <w:bottom w:val="none" w:sz="0" w:space="0" w:color="auto"/>
            <w:right w:val="none" w:sz="0" w:space="0" w:color="auto"/>
          </w:divBdr>
        </w:div>
        <w:div w:id="389380762">
          <w:marLeft w:val="0"/>
          <w:marRight w:val="0"/>
          <w:marTop w:val="0"/>
          <w:marBottom w:val="0"/>
          <w:divBdr>
            <w:top w:val="none" w:sz="0" w:space="0" w:color="auto"/>
            <w:left w:val="none" w:sz="0" w:space="0" w:color="auto"/>
            <w:bottom w:val="none" w:sz="0" w:space="0" w:color="auto"/>
            <w:right w:val="none" w:sz="0" w:space="0" w:color="auto"/>
          </w:divBdr>
        </w:div>
        <w:div w:id="511919088">
          <w:marLeft w:val="0"/>
          <w:marRight w:val="0"/>
          <w:marTop w:val="0"/>
          <w:marBottom w:val="0"/>
          <w:divBdr>
            <w:top w:val="none" w:sz="0" w:space="0" w:color="auto"/>
            <w:left w:val="none" w:sz="0" w:space="0" w:color="auto"/>
            <w:bottom w:val="none" w:sz="0" w:space="0" w:color="auto"/>
            <w:right w:val="none" w:sz="0" w:space="0" w:color="auto"/>
          </w:divBdr>
        </w:div>
        <w:div w:id="1842623349">
          <w:marLeft w:val="0"/>
          <w:marRight w:val="0"/>
          <w:marTop w:val="0"/>
          <w:marBottom w:val="0"/>
          <w:divBdr>
            <w:top w:val="none" w:sz="0" w:space="0" w:color="auto"/>
            <w:left w:val="none" w:sz="0" w:space="0" w:color="auto"/>
            <w:bottom w:val="none" w:sz="0" w:space="0" w:color="auto"/>
            <w:right w:val="none" w:sz="0" w:space="0" w:color="auto"/>
          </w:divBdr>
        </w:div>
        <w:div w:id="756631815">
          <w:marLeft w:val="0"/>
          <w:marRight w:val="0"/>
          <w:marTop w:val="0"/>
          <w:marBottom w:val="0"/>
          <w:divBdr>
            <w:top w:val="none" w:sz="0" w:space="0" w:color="auto"/>
            <w:left w:val="none" w:sz="0" w:space="0" w:color="auto"/>
            <w:bottom w:val="none" w:sz="0" w:space="0" w:color="auto"/>
            <w:right w:val="none" w:sz="0" w:space="0" w:color="auto"/>
          </w:divBdr>
        </w:div>
        <w:div w:id="590361036">
          <w:marLeft w:val="0"/>
          <w:marRight w:val="0"/>
          <w:marTop w:val="0"/>
          <w:marBottom w:val="0"/>
          <w:divBdr>
            <w:top w:val="none" w:sz="0" w:space="0" w:color="auto"/>
            <w:left w:val="none" w:sz="0" w:space="0" w:color="auto"/>
            <w:bottom w:val="none" w:sz="0" w:space="0" w:color="auto"/>
            <w:right w:val="none" w:sz="0" w:space="0" w:color="auto"/>
          </w:divBdr>
        </w:div>
        <w:div w:id="47536705">
          <w:marLeft w:val="0"/>
          <w:marRight w:val="0"/>
          <w:marTop w:val="0"/>
          <w:marBottom w:val="0"/>
          <w:divBdr>
            <w:top w:val="none" w:sz="0" w:space="0" w:color="auto"/>
            <w:left w:val="none" w:sz="0" w:space="0" w:color="auto"/>
            <w:bottom w:val="none" w:sz="0" w:space="0" w:color="auto"/>
            <w:right w:val="none" w:sz="0" w:space="0" w:color="auto"/>
          </w:divBdr>
        </w:div>
        <w:div w:id="173350473">
          <w:marLeft w:val="0"/>
          <w:marRight w:val="0"/>
          <w:marTop w:val="0"/>
          <w:marBottom w:val="0"/>
          <w:divBdr>
            <w:top w:val="none" w:sz="0" w:space="0" w:color="auto"/>
            <w:left w:val="none" w:sz="0" w:space="0" w:color="auto"/>
            <w:bottom w:val="none" w:sz="0" w:space="0" w:color="auto"/>
            <w:right w:val="none" w:sz="0" w:space="0" w:color="auto"/>
          </w:divBdr>
        </w:div>
        <w:div w:id="1761637922">
          <w:marLeft w:val="0"/>
          <w:marRight w:val="0"/>
          <w:marTop w:val="0"/>
          <w:marBottom w:val="0"/>
          <w:divBdr>
            <w:top w:val="none" w:sz="0" w:space="0" w:color="auto"/>
            <w:left w:val="none" w:sz="0" w:space="0" w:color="auto"/>
            <w:bottom w:val="none" w:sz="0" w:space="0" w:color="auto"/>
            <w:right w:val="none" w:sz="0" w:space="0" w:color="auto"/>
          </w:divBdr>
        </w:div>
        <w:div w:id="863634497">
          <w:marLeft w:val="0"/>
          <w:marRight w:val="0"/>
          <w:marTop w:val="0"/>
          <w:marBottom w:val="0"/>
          <w:divBdr>
            <w:top w:val="none" w:sz="0" w:space="0" w:color="auto"/>
            <w:left w:val="none" w:sz="0" w:space="0" w:color="auto"/>
            <w:bottom w:val="none" w:sz="0" w:space="0" w:color="auto"/>
            <w:right w:val="none" w:sz="0" w:space="0" w:color="auto"/>
          </w:divBdr>
        </w:div>
        <w:div w:id="782191596">
          <w:marLeft w:val="0"/>
          <w:marRight w:val="0"/>
          <w:marTop w:val="0"/>
          <w:marBottom w:val="0"/>
          <w:divBdr>
            <w:top w:val="none" w:sz="0" w:space="0" w:color="auto"/>
            <w:left w:val="none" w:sz="0" w:space="0" w:color="auto"/>
            <w:bottom w:val="none" w:sz="0" w:space="0" w:color="auto"/>
            <w:right w:val="none" w:sz="0" w:space="0" w:color="auto"/>
          </w:divBdr>
        </w:div>
        <w:div w:id="683824908">
          <w:marLeft w:val="0"/>
          <w:marRight w:val="0"/>
          <w:marTop w:val="0"/>
          <w:marBottom w:val="0"/>
          <w:divBdr>
            <w:top w:val="none" w:sz="0" w:space="0" w:color="auto"/>
            <w:left w:val="none" w:sz="0" w:space="0" w:color="auto"/>
            <w:bottom w:val="none" w:sz="0" w:space="0" w:color="auto"/>
            <w:right w:val="none" w:sz="0" w:space="0" w:color="auto"/>
          </w:divBdr>
        </w:div>
        <w:div w:id="2113083013">
          <w:marLeft w:val="0"/>
          <w:marRight w:val="0"/>
          <w:marTop w:val="0"/>
          <w:marBottom w:val="0"/>
          <w:divBdr>
            <w:top w:val="none" w:sz="0" w:space="0" w:color="auto"/>
            <w:left w:val="none" w:sz="0" w:space="0" w:color="auto"/>
            <w:bottom w:val="none" w:sz="0" w:space="0" w:color="auto"/>
            <w:right w:val="none" w:sz="0" w:space="0" w:color="auto"/>
          </w:divBdr>
        </w:div>
        <w:div w:id="1959754544">
          <w:marLeft w:val="0"/>
          <w:marRight w:val="0"/>
          <w:marTop w:val="0"/>
          <w:marBottom w:val="0"/>
          <w:divBdr>
            <w:top w:val="none" w:sz="0" w:space="0" w:color="auto"/>
            <w:left w:val="none" w:sz="0" w:space="0" w:color="auto"/>
            <w:bottom w:val="none" w:sz="0" w:space="0" w:color="auto"/>
            <w:right w:val="none" w:sz="0" w:space="0" w:color="auto"/>
          </w:divBdr>
        </w:div>
        <w:div w:id="307133995">
          <w:marLeft w:val="0"/>
          <w:marRight w:val="0"/>
          <w:marTop w:val="0"/>
          <w:marBottom w:val="0"/>
          <w:divBdr>
            <w:top w:val="none" w:sz="0" w:space="0" w:color="auto"/>
            <w:left w:val="none" w:sz="0" w:space="0" w:color="auto"/>
            <w:bottom w:val="none" w:sz="0" w:space="0" w:color="auto"/>
            <w:right w:val="none" w:sz="0" w:space="0" w:color="auto"/>
          </w:divBdr>
        </w:div>
        <w:div w:id="1541241476">
          <w:marLeft w:val="0"/>
          <w:marRight w:val="0"/>
          <w:marTop w:val="0"/>
          <w:marBottom w:val="0"/>
          <w:divBdr>
            <w:top w:val="none" w:sz="0" w:space="0" w:color="auto"/>
            <w:left w:val="none" w:sz="0" w:space="0" w:color="auto"/>
            <w:bottom w:val="none" w:sz="0" w:space="0" w:color="auto"/>
            <w:right w:val="none" w:sz="0" w:space="0" w:color="auto"/>
          </w:divBdr>
        </w:div>
        <w:div w:id="1026832755">
          <w:marLeft w:val="0"/>
          <w:marRight w:val="0"/>
          <w:marTop w:val="0"/>
          <w:marBottom w:val="0"/>
          <w:divBdr>
            <w:top w:val="none" w:sz="0" w:space="0" w:color="auto"/>
            <w:left w:val="none" w:sz="0" w:space="0" w:color="auto"/>
            <w:bottom w:val="none" w:sz="0" w:space="0" w:color="auto"/>
            <w:right w:val="none" w:sz="0" w:space="0" w:color="auto"/>
          </w:divBdr>
        </w:div>
        <w:div w:id="1999535693">
          <w:marLeft w:val="0"/>
          <w:marRight w:val="0"/>
          <w:marTop w:val="0"/>
          <w:marBottom w:val="0"/>
          <w:divBdr>
            <w:top w:val="none" w:sz="0" w:space="0" w:color="auto"/>
            <w:left w:val="none" w:sz="0" w:space="0" w:color="auto"/>
            <w:bottom w:val="none" w:sz="0" w:space="0" w:color="auto"/>
            <w:right w:val="none" w:sz="0" w:space="0" w:color="auto"/>
          </w:divBdr>
        </w:div>
        <w:div w:id="1995261139">
          <w:marLeft w:val="0"/>
          <w:marRight w:val="0"/>
          <w:marTop w:val="0"/>
          <w:marBottom w:val="0"/>
          <w:divBdr>
            <w:top w:val="none" w:sz="0" w:space="0" w:color="auto"/>
            <w:left w:val="none" w:sz="0" w:space="0" w:color="auto"/>
            <w:bottom w:val="none" w:sz="0" w:space="0" w:color="auto"/>
            <w:right w:val="none" w:sz="0" w:space="0" w:color="auto"/>
          </w:divBdr>
        </w:div>
        <w:div w:id="1860197586">
          <w:marLeft w:val="0"/>
          <w:marRight w:val="0"/>
          <w:marTop w:val="0"/>
          <w:marBottom w:val="0"/>
          <w:divBdr>
            <w:top w:val="none" w:sz="0" w:space="0" w:color="auto"/>
            <w:left w:val="none" w:sz="0" w:space="0" w:color="auto"/>
            <w:bottom w:val="none" w:sz="0" w:space="0" w:color="auto"/>
            <w:right w:val="none" w:sz="0" w:space="0" w:color="auto"/>
          </w:divBdr>
        </w:div>
        <w:div w:id="2095854217">
          <w:marLeft w:val="0"/>
          <w:marRight w:val="0"/>
          <w:marTop w:val="0"/>
          <w:marBottom w:val="0"/>
          <w:divBdr>
            <w:top w:val="none" w:sz="0" w:space="0" w:color="auto"/>
            <w:left w:val="none" w:sz="0" w:space="0" w:color="auto"/>
            <w:bottom w:val="none" w:sz="0" w:space="0" w:color="auto"/>
            <w:right w:val="none" w:sz="0" w:space="0" w:color="auto"/>
          </w:divBdr>
        </w:div>
        <w:div w:id="932085192">
          <w:marLeft w:val="0"/>
          <w:marRight w:val="0"/>
          <w:marTop w:val="0"/>
          <w:marBottom w:val="0"/>
          <w:divBdr>
            <w:top w:val="none" w:sz="0" w:space="0" w:color="auto"/>
            <w:left w:val="none" w:sz="0" w:space="0" w:color="auto"/>
            <w:bottom w:val="none" w:sz="0" w:space="0" w:color="auto"/>
            <w:right w:val="none" w:sz="0" w:space="0" w:color="auto"/>
          </w:divBdr>
        </w:div>
        <w:div w:id="256981140">
          <w:marLeft w:val="0"/>
          <w:marRight w:val="0"/>
          <w:marTop w:val="0"/>
          <w:marBottom w:val="0"/>
          <w:divBdr>
            <w:top w:val="none" w:sz="0" w:space="0" w:color="auto"/>
            <w:left w:val="none" w:sz="0" w:space="0" w:color="auto"/>
            <w:bottom w:val="none" w:sz="0" w:space="0" w:color="auto"/>
            <w:right w:val="none" w:sz="0" w:space="0" w:color="auto"/>
          </w:divBdr>
        </w:div>
        <w:div w:id="809178299">
          <w:marLeft w:val="0"/>
          <w:marRight w:val="0"/>
          <w:marTop w:val="0"/>
          <w:marBottom w:val="0"/>
          <w:divBdr>
            <w:top w:val="none" w:sz="0" w:space="0" w:color="auto"/>
            <w:left w:val="none" w:sz="0" w:space="0" w:color="auto"/>
            <w:bottom w:val="none" w:sz="0" w:space="0" w:color="auto"/>
            <w:right w:val="none" w:sz="0" w:space="0" w:color="auto"/>
          </w:divBdr>
        </w:div>
        <w:div w:id="1340082442">
          <w:marLeft w:val="0"/>
          <w:marRight w:val="0"/>
          <w:marTop w:val="0"/>
          <w:marBottom w:val="0"/>
          <w:divBdr>
            <w:top w:val="none" w:sz="0" w:space="0" w:color="auto"/>
            <w:left w:val="none" w:sz="0" w:space="0" w:color="auto"/>
            <w:bottom w:val="none" w:sz="0" w:space="0" w:color="auto"/>
            <w:right w:val="none" w:sz="0" w:space="0" w:color="auto"/>
          </w:divBdr>
        </w:div>
        <w:div w:id="1376389395">
          <w:marLeft w:val="0"/>
          <w:marRight w:val="0"/>
          <w:marTop w:val="0"/>
          <w:marBottom w:val="0"/>
          <w:divBdr>
            <w:top w:val="none" w:sz="0" w:space="0" w:color="auto"/>
            <w:left w:val="none" w:sz="0" w:space="0" w:color="auto"/>
            <w:bottom w:val="none" w:sz="0" w:space="0" w:color="auto"/>
            <w:right w:val="none" w:sz="0" w:space="0" w:color="auto"/>
          </w:divBdr>
        </w:div>
        <w:div w:id="474301866">
          <w:marLeft w:val="0"/>
          <w:marRight w:val="0"/>
          <w:marTop w:val="0"/>
          <w:marBottom w:val="0"/>
          <w:divBdr>
            <w:top w:val="none" w:sz="0" w:space="0" w:color="auto"/>
            <w:left w:val="none" w:sz="0" w:space="0" w:color="auto"/>
            <w:bottom w:val="none" w:sz="0" w:space="0" w:color="auto"/>
            <w:right w:val="none" w:sz="0" w:space="0" w:color="auto"/>
          </w:divBdr>
        </w:div>
        <w:div w:id="597104827">
          <w:marLeft w:val="0"/>
          <w:marRight w:val="0"/>
          <w:marTop w:val="0"/>
          <w:marBottom w:val="0"/>
          <w:divBdr>
            <w:top w:val="none" w:sz="0" w:space="0" w:color="auto"/>
            <w:left w:val="none" w:sz="0" w:space="0" w:color="auto"/>
            <w:bottom w:val="none" w:sz="0" w:space="0" w:color="auto"/>
            <w:right w:val="none" w:sz="0" w:space="0" w:color="auto"/>
          </w:divBdr>
        </w:div>
        <w:div w:id="1590313336">
          <w:marLeft w:val="0"/>
          <w:marRight w:val="0"/>
          <w:marTop w:val="0"/>
          <w:marBottom w:val="0"/>
          <w:divBdr>
            <w:top w:val="none" w:sz="0" w:space="0" w:color="auto"/>
            <w:left w:val="none" w:sz="0" w:space="0" w:color="auto"/>
            <w:bottom w:val="none" w:sz="0" w:space="0" w:color="auto"/>
            <w:right w:val="none" w:sz="0" w:space="0" w:color="auto"/>
          </w:divBdr>
        </w:div>
        <w:div w:id="707338622">
          <w:marLeft w:val="0"/>
          <w:marRight w:val="0"/>
          <w:marTop w:val="0"/>
          <w:marBottom w:val="0"/>
          <w:divBdr>
            <w:top w:val="none" w:sz="0" w:space="0" w:color="auto"/>
            <w:left w:val="none" w:sz="0" w:space="0" w:color="auto"/>
            <w:bottom w:val="none" w:sz="0" w:space="0" w:color="auto"/>
            <w:right w:val="none" w:sz="0" w:space="0" w:color="auto"/>
          </w:divBdr>
        </w:div>
        <w:div w:id="1583832786">
          <w:marLeft w:val="0"/>
          <w:marRight w:val="0"/>
          <w:marTop w:val="0"/>
          <w:marBottom w:val="0"/>
          <w:divBdr>
            <w:top w:val="none" w:sz="0" w:space="0" w:color="auto"/>
            <w:left w:val="none" w:sz="0" w:space="0" w:color="auto"/>
            <w:bottom w:val="none" w:sz="0" w:space="0" w:color="auto"/>
            <w:right w:val="none" w:sz="0" w:space="0" w:color="auto"/>
          </w:divBdr>
        </w:div>
        <w:div w:id="1051806781">
          <w:marLeft w:val="0"/>
          <w:marRight w:val="0"/>
          <w:marTop w:val="0"/>
          <w:marBottom w:val="0"/>
          <w:divBdr>
            <w:top w:val="none" w:sz="0" w:space="0" w:color="auto"/>
            <w:left w:val="none" w:sz="0" w:space="0" w:color="auto"/>
            <w:bottom w:val="none" w:sz="0" w:space="0" w:color="auto"/>
            <w:right w:val="none" w:sz="0" w:space="0" w:color="auto"/>
          </w:divBdr>
        </w:div>
        <w:div w:id="1668366621">
          <w:marLeft w:val="0"/>
          <w:marRight w:val="0"/>
          <w:marTop w:val="0"/>
          <w:marBottom w:val="0"/>
          <w:divBdr>
            <w:top w:val="none" w:sz="0" w:space="0" w:color="auto"/>
            <w:left w:val="none" w:sz="0" w:space="0" w:color="auto"/>
            <w:bottom w:val="none" w:sz="0" w:space="0" w:color="auto"/>
            <w:right w:val="none" w:sz="0" w:space="0" w:color="auto"/>
          </w:divBdr>
        </w:div>
        <w:div w:id="76027797">
          <w:marLeft w:val="0"/>
          <w:marRight w:val="0"/>
          <w:marTop w:val="0"/>
          <w:marBottom w:val="0"/>
          <w:divBdr>
            <w:top w:val="none" w:sz="0" w:space="0" w:color="auto"/>
            <w:left w:val="none" w:sz="0" w:space="0" w:color="auto"/>
            <w:bottom w:val="none" w:sz="0" w:space="0" w:color="auto"/>
            <w:right w:val="none" w:sz="0" w:space="0" w:color="auto"/>
          </w:divBdr>
        </w:div>
        <w:div w:id="1018701308">
          <w:marLeft w:val="0"/>
          <w:marRight w:val="0"/>
          <w:marTop w:val="0"/>
          <w:marBottom w:val="0"/>
          <w:divBdr>
            <w:top w:val="none" w:sz="0" w:space="0" w:color="auto"/>
            <w:left w:val="none" w:sz="0" w:space="0" w:color="auto"/>
            <w:bottom w:val="none" w:sz="0" w:space="0" w:color="auto"/>
            <w:right w:val="none" w:sz="0" w:space="0" w:color="auto"/>
          </w:divBdr>
        </w:div>
        <w:div w:id="1035546968">
          <w:marLeft w:val="0"/>
          <w:marRight w:val="0"/>
          <w:marTop w:val="0"/>
          <w:marBottom w:val="0"/>
          <w:divBdr>
            <w:top w:val="none" w:sz="0" w:space="0" w:color="auto"/>
            <w:left w:val="none" w:sz="0" w:space="0" w:color="auto"/>
            <w:bottom w:val="none" w:sz="0" w:space="0" w:color="auto"/>
            <w:right w:val="none" w:sz="0" w:space="0" w:color="auto"/>
          </w:divBdr>
        </w:div>
        <w:div w:id="595404638">
          <w:marLeft w:val="0"/>
          <w:marRight w:val="0"/>
          <w:marTop w:val="0"/>
          <w:marBottom w:val="0"/>
          <w:divBdr>
            <w:top w:val="none" w:sz="0" w:space="0" w:color="auto"/>
            <w:left w:val="none" w:sz="0" w:space="0" w:color="auto"/>
            <w:bottom w:val="none" w:sz="0" w:space="0" w:color="auto"/>
            <w:right w:val="none" w:sz="0" w:space="0" w:color="auto"/>
          </w:divBdr>
        </w:div>
        <w:div w:id="1257252757">
          <w:marLeft w:val="0"/>
          <w:marRight w:val="0"/>
          <w:marTop w:val="0"/>
          <w:marBottom w:val="0"/>
          <w:divBdr>
            <w:top w:val="none" w:sz="0" w:space="0" w:color="auto"/>
            <w:left w:val="none" w:sz="0" w:space="0" w:color="auto"/>
            <w:bottom w:val="none" w:sz="0" w:space="0" w:color="auto"/>
            <w:right w:val="none" w:sz="0" w:space="0" w:color="auto"/>
          </w:divBdr>
        </w:div>
        <w:div w:id="343440558">
          <w:marLeft w:val="0"/>
          <w:marRight w:val="0"/>
          <w:marTop w:val="0"/>
          <w:marBottom w:val="0"/>
          <w:divBdr>
            <w:top w:val="none" w:sz="0" w:space="0" w:color="auto"/>
            <w:left w:val="none" w:sz="0" w:space="0" w:color="auto"/>
            <w:bottom w:val="none" w:sz="0" w:space="0" w:color="auto"/>
            <w:right w:val="none" w:sz="0" w:space="0" w:color="auto"/>
          </w:divBdr>
        </w:div>
        <w:div w:id="1371107245">
          <w:marLeft w:val="0"/>
          <w:marRight w:val="0"/>
          <w:marTop w:val="0"/>
          <w:marBottom w:val="0"/>
          <w:divBdr>
            <w:top w:val="none" w:sz="0" w:space="0" w:color="auto"/>
            <w:left w:val="none" w:sz="0" w:space="0" w:color="auto"/>
            <w:bottom w:val="none" w:sz="0" w:space="0" w:color="auto"/>
            <w:right w:val="none" w:sz="0" w:space="0" w:color="auto"/>
          </w:divBdr>
        </w:div>
        <w:div w:id="1571041452">
          <w:marLeft w:val="0"/>
          <w:marRight w:val="0"/>
          <w:marTop w:val="0"/>
          <w:marBottom w:val="0"/>
          <w:divBdr>
            <w:top w:val="none" w:sz="0" w:space="0" w:color="auto"/>
            <w:left w:val="none" w:sz="0" w:space="0" w:color="auto"/>
            <w:bottom w:val="none" w:sz="0" w:space="0" w:color="auto"/>
            <w:right w:val="none" w:sz="0" w:space="0" w:color="auto"/>
          </w:divBdr>
        </w:div>
        <w:div w:id="1382903535">
          <w:marLeft w:val="0"/>
          <w:marRight w:val="0"/>
          <w:marTop w:val="0"/>
          <w:marBottom w:val="0"/>
          <w:divBdr>
            <w:top w:val="none" w:sz="0" w:space="0" w:color="auto"/>
            <w:left w:val="none" w:sz="0" w:space="0" w:color="auto"/>
            <w:bottom w:val="none" w:sz="0" w:space="0" w:color="auto"/>
            <w:right w:val="none" w:sz="0" w:space="0" w:color="auto"/>
          </w:divBdr>
        </w:div>
        <w:div w:id="47077303">
          <w:marLeft w:val="0"/>
          <w:marRight w:val="0"/>
          <w:marTop w:val="0"/>
          <w:marBottom w:val="0"/>
          <w:divBdr>
            <w:top w:val="none" w:sz="0" w:space="0" w:color="auto"/>
            <w:left w:val="none" w:sz="0" w:space="0" w:color="auto"/>
            <w:bottom w:val="none" w:sz="0" w:space="0" w:color="auto"/>
            <w:right w:val="none" w:sz="0" w:space="0" w:color="auto"/>
          </w:divBdr>
        </w:div>
        <w:div w:id="409078752">
          <w:marLeft w:val="0"/>
          <w:marRight w:val="0"/>
          <w:marTop w:val="0"/>
          <w:marBottom w:val="0"/>
          <w:divBdr>
            <w:top w:val="none" w:sz="0" w:space="0" w:color="auto"/>
            <w:left w:val="none" w:sz="0" w:space="0" w:color="auto"/>
            <w:bottom w:val="none" w:sz="0" w:space="0" w:color="auto"/>
            <w:right w:val="none" w:sz="0" w:space="0" w:color="auto"/>
          </w:divBdr>
        </w:div>
        <w:div w:id="759835325">
          <w:marLeft w:val="0"/>
          <w:marRight w:val="0"/>
          <w:marTop w:val="0"/>
          <w:marBottom w:val="0"/>
          <w:divBdr>
            <w:top w:val="none" w:sz="0" w:space="0" w:color="auto"/>
            <w:left w:val="none" w:sz="0" w:space="0" w:color="auto"/>
            <w:bottom w:val="none" w:sz="0" w:space="0" w:color="auto"/>
            <w:right w:val="none" w:sz="0" w:space="0" w:color="auto"/>
          </w:divBdr>
        </w:div>
        <w:div w:id="402875115">
          <w:marLeft w:val="0"/>
          <w:marRight w:val="0"/>
          <w:marTop w:val="0"/>
          <w:marBottom w:val="0"/>
          <w:divBdr>
            <w:top w:val="none" w:sz="0" w:space="0" w:color="auto"/>
            <w:left w:val="none" w:sz="0" w:space="0" w:color="auto"/>
            <w:bottom w:val="none" w:sz="0" w:space="0" w:color="auto"/>
            <w:right w:val="none" w:sz="0" w:space="0" w:color="auto"/>
          </w:divBdr>
        </w:div>
        <w:div w:id="1935899595">
          <w:marLeft w:val="0"/>
          <w:marRight w:val="0"/>
          <w:marTop w:val="0"/>
          <w:marBottom w:val="0"/>
          <w:divBdr>
            <w:top w:val="none" w:sz="0" w:space="0" w:color="auto"/>
            <w:left w:val="none" w:sz="0" w:space="0" w:color="auto"/>
            <w:bottom w:val="none" w:sz="0" w:space="0" w:color="auto"/>
            <w:right w:val="none" w:sz="0" w:space="0" w:color="auto"/>
          </w:divBdr>
        </w:div>
        <w:div w:id="975766454">
          <w:marLeft w:val="0"/>
          <w:marRight w:val="0"/>
          <w:marTop w:val="0"/>
          <w:marBottom w:val="0"/>
          <w:divBdr>
            <w:top w:val="none" w:sz="0" w:space="0" w:color="auto"/>
            <w:left w:val="none" w:sz="0" w:space="0" w:color="auto"/>
            <w:bottom w:val="none" w:sz="0" w:space="0" w:color="auto"/>
            <w:right w:val="none" w:sz="0" w:space="0" w:color="auto"/>
          </w:divBdr>
        </w:div>
        <w:div w:id="1975717886">
          <w:marLeft w:val="0"/>
          <w:marRight w:val="0"/>
          <w:marTop w:val="0"/>
          <w:marBottom w:val="0"/>
          <w:divBdr>
            <w:top w:val="none" w:sz="0" w:space="0" w:color="auto"/>
            <w:left w:val="none" w:sz="0" w:space="0" w:color="auto"/>
            <w:bottom w:val="none" w:sz="0" w:space="0" w:color="auto"/>
            <w:right w:val="none" w:sz="0" w:space="0" w:color="auto"/>
          </w:divBdr>
        </w:div>
        <w:div w:id="374888669">
          <w:marLeft w:val="0"/>
          <w:marRight w:val="0"/>
          <w:marTop w:val="0"/>
          <w:marBottom w:val="0"/>
          <w:divBdr>
            <w:top w:val="none" w:sz="0" w:space="0" w:color="auto"/>
            <w:left w:val="none" w:sz="0" w:space="0" w:color="auto"/>
            <w:bottom w:val="none" w:sz="0" w:space="0" w:color="auto"/>
            <w:right w:val="none" w:sz="0" w:space="0" w:color="auto"/>
          </w:divBdr>
        </w:div>
        <w:div w:id="1058362100">
          <w:marLeft w:val="0"/>
          <w:marRight w:val="0"/>
          <w:marTop w:val="0"/>
          <w:marBottom w:val="0"/>
          <w:divBdr>
            <w:top w:val="none" w:sz="0" w:space="0" w:color="auto"/>
            <w:left w:val="none" w:sz="0" w:space="0" w:color="auto"/>
            <w:bottom w:val="none" w:sz="0" w:space="0" w:color="auto"/>
            <w:right w:val="none" w:sz="0" w:space="0" w:color="auto"/>
          </w:divBdr>
        </w:div>
        <w:div w:id="1786852578">
          <w:marLeft w:val="0"/>
          <w:marRight w:val="0"/>
          <w:marTop w:val="0"/>
          <w:marBottom w:val="0"/>
          <w:divBdr>
            <w:top w:val="none" w:sz="0" w:space="0" w:color="auto"/>
            <w:left w:val="none" w:sz="0" w:space="0" w:color="auto"/>
            <w:bottom w:val="none" w:sz="0" w:space="0" w:color="auto"/>
            <w:right w:val="none" w:sz="0" w:space="0" w:color="auto"/>
          </w:divBdr>
        </w:div>
        <w:div w:id="1305698627">
          <w:marLeft w:val="0"/>
          <w:marRight w:val="0"/>
          <w:marTop w:val="0"/>
          <w:marBottom w:val="0"/>
          <w:divBdr>
            <w:top w:val="none" w:sz="0" w:space="0" w:color="auto"/>
            <w:left w:val="none" w:sz="0" w:space="0" w:color="auto"/>
            <w:bottom w:val="none" w:sz="0" w:space="0" w:color="auto"/>
            <w:right w:val="none" w:sz="0" w:space="0" w:color="auto"/>
          </w:divBdr>
        </w:div>
        <w:div w:id="1537305910">
          <w:marLeft w:val="0"/>
          <w:marRight w:val="0"/>
          <w:marTop w:val="0"/>
          <w:marBottom w:val="0"/>
          <w:divBdr>
            <w:top w:val="none" w:sz="0" w:space="0" w:color="auto"/>
            <w:left w:val="none" w:sz="0" w:space="0" w:color="auto"/>
            <w:bottom w:val="none" w:sz="0" w:space="0" w:color="auto"/>
            <w:right w:val="none" w:sz="0" w:space="0" w:color="auto"/>
          </w:divBdr>
        </w:div>
        <w:div w:id="1269973569">
          <w:marLeft w:val="0"/>
          <w:marRight w:val="0"/>
          <w:marTop w:val="0"/>
          <w:marBottom w:val="0"/>
          <w:divBdr>
            <w:top w:val="none" w:sz="0" w:space="0" w:color="auto"/>
            <w:left w:val="none" w:sz="0" w:space="0" w:color="auto"/>
            <w:bottom w:val="none" w:sz="0" w:space="0" w:color="auto"/>
            <w:right w:val="none" w:sz="0" w:space="0" w:color="auto"/>
          </w:divBdr>
        </w:div>
        <w:div w:id="1291933456">
          <w:marLeft w:val="0"/>
          <w:marRight w:val="0"/>
          <w:marTop w:val="0"/>
          <w:marBottom w:val="0"/>
          <w:divBdr>
            <w:top w:val="none" w:sz="0" w:space="0" w:color="auto"/>
            <w:left w:val="none" w:sz="0" w:space="0" w:color="auto"/>
            <w:bottom w:val="none" w:sz="0" w:space="0" w:color="auto"/>
            <w:right w:val="none" w:sz="0" w:space="0" w:color="auto"/>
          </w:divBdr>
        </w:div>
        <w:div w:id="735277917">
          <w:marLeft w:val="0"/>
          <w:marRight w:val="0"/>
          <w:marTop w:val="0"/>
          <w:marBottom w:val="0"/>
          <w:divBdr>
            <w:top w:val="none" w:sz="0" w:space="0" w:color="auto"/>
            <w:left w:val="none" w:sz="0" w:space="0" w:color="auto"/>
            <w:bottom w:val="none" w:sz="0" w:space="0" w:color="auto"/>
            <w:right w:val="none" w:sz="0" w:space="0" w:color="auto"/>
          </w:divBdr>
        </w:div>
        <w:div w:id="1933777427">
          <w:marLeft w:val="0"/>
          <w:marRight w:val="0"/>
          <w:marTop w:val="0"/>
          <w:marBottom w:val="0"/>
          <w:divBdr>
            <w:top w:val="none" w:sz="0" w:space="0" w:color="auto"/>
            <w:left w:val="none" w:sz="0" w:space="0" w:color="auto"/>
            <w:bottom w:val="none" w:sz="0" w:space="0" w:color="auto"/>
            <w:right w:val="none" w:sz="0" w:space="0" w:color="auto"/>
          </w:divBdr>
        </w:div>
        <w:div w:id="1608267629">
          <w:marLeft w:val="0"/>
          <w:marRight w:val="0"/>
          <w:marTop w:val="0"/>
          <w:marBottom w:val="0"/>
          <w:divBdr>
            <w:top w:val="none" w:sz="0" w:space="0" w:color="auto"/>
            <w:left w:val="none" w:sz="0" w:space="0" w:color="auto"/>
            <w:bottom w:val="none" w:sz="0" w:space="0" w:color="auto"/>
            <w:right w:val="none" w:sz="0" w:space="0" w:color="auto"/>
          </w:divBdr>
        </w:div>
        <w:div w:id="1587497604">
          <w:marLeft w:val="0"/>
          <w:marRight w:val="0"/>
          <w:marTop w:val="0"/>
          <w:marBottom w:val="0"/>
          <w:divBdr>
            <w:top w:val="none" w:sz="0" w:space="0" w:color="auto"/>
            <w:left w:val="none" w:sz="0" w:space="0" w:color="auto"/>
            <w:bottom w:val="none" w:sz="0" w:space="0" w:color="auto"/>
            <w:right w:val="none" w:sz="0" w:space="0" w:color="auto"/>
          </w:divBdr>
        </w:div>
        <w:div w:id="1248492734">
          <w:marLeft w:val="0"/>
          <w:marRight w:val="0"/>
          <w:marTop w:val="0"/>
          <w:marBottom w:val="0"/>
          <w:divBdr>
            <w:top w:val="none" w:sz="0" w:space="0" w:color="auto"/>
            <w:left w:val="none" w:sz="0" w:space="0" w:color="auto"/>
            <w:bottom w:val="none" w:sz="0" w:space="0" w:color="auto"/>
            <w:right w:val="none" w:sz="0" w:space="0" w:color="auto"/>
          </w:divBdr>
        </w:div>
        <w:div w:id="728773940">
          <w:marLeft w:val="0"/>
          <w:marRight w:val="0"/>
          <w:marTop w:val="0"/>
          <w:marBottom w:val="0"/>
          <w:divBdr>
            <w:top w:val="none" w:sz="0" w:space="0" w:color="auto"/>
            <w:left w:val="none" w:sz="0" w:space="0" w:color="auto"/>
            <w:bottom w:val="none" w:sz="0" w:space="0" w:color="auto"/>
            <w:right w:val="none" w:sz="0" w:space="0" w:color="auto"/>
          </w:divBdr>
        </w:div>
        <w:div w:id="442460174">
          <w:marLeft w:val="0"/>
          <w:marRight w:val="0"/>
          <w:marTop w:val="0"/>
          <w:marBottom w:val="0"/>
          <w:divBdr>
            <w:top w:val="none" w:sz="0" w:space="0" w:color="auto"/>
            <w:left w:val="none" w:sz="0" w:space="0" w:color="auto"/>
            <w:bottom w:val="none" w:sz="0" w:space="0" w:color="auto"/>
            <w:right w:val="none" w:sz="0" w:space="0" w:color="auto"/>
          </w:divBdr>
        </w:div>
        <w:div w:id="1998262438">
          <w:marLeft w:val="0"/>
          <w:marRight w:val="0"/>
          <w:marTop w:val="0"/>
          <w:marBottom w:val="0"/>
          <w:divBdr>
            <w:top w:val="none" w:sz="0" w:space="0" w:color="auto"/>
            <w:left w:val="none" w:sz="0" w:space="0" w:color="auto"/>
            <w:bottom w:val="none" w:sz="0" w:space="0" w:color="auto"/>
            <w:right w:val="none" w:sz="0" w:space="0" w:color="auto"/>
          </w:divBdr>
        </w:div>
        <w:div w:id="1080642629">
          <w:marLeft w:val="0"/>
          <w:marRight w:val="0"/>
          <w:marTop w:val="0"/>
          <w:marBottom w:val="0"/>
          <w:divBdr>
            <w:top w:val="none" w:sz="0" w:space="0" w:color="auto"/>
            <w:left w:val="none" w:sz="0" w:space="0" w:color="auto"/>
            <w:bottom w:val="none" w:sz="0" w:space="0" w:color="auto"/>
            <w:right w:val="none" w:sz="0" w:space="0" w:color="auto"/>
          </w:divBdr>
        </w:div>
        <w:div w:id="374503117">
          <w:marLeft w:val="0"/>
          <w:marRight w:val="0"/>
          <w:marTop w:val="0"/>
          <w:marBottom w:val="0"/>
          <w:divBdr>
            <w:top w:val="none" w:sz="0" w:space="0" w:color="auto"/>
            <w:left w:val="none" w:sz="0" w:space="0" w:color="auto"/>
            <w:bottom w:val="none" w:sz="0" w:space="0" w:color="auto"/>
            <w:right w:val="none" w:sz="0" w:space="0" w:color="auto"/>
          </w:divBdr>
        </w:div>
        <w:div w:id="1232809559">
          <w:marLeft w:val="0"/>
          <w:marRight w:val="0"/>
          <w:marTop w:val="0"/>
          <w:marBottom w:val="0"/>
          <w:divBdr>
            <w:top w:val="none" w:sz="0" w:space="0" w:color="auto"/>
            <w:left w:val="none" w:sz="0" w:space="0" w:color="auto"/>
            <w:bottom w:val="none" w:sz="0" w:space="0" w:color="auto"/>
            <w:right w:val="none" w:sz="0" w:space="0" w:color="auto"/>
          </w:divBdr>
        </w:div>
        <w:div w:id="1464233092">
          <w:marLeft w:val="0"/>
          <w:marRight w:val="0"/>
          <w:marTop w:val="0"/>
          <w:marBottom w:val="0"/>
          <w:divBdr>
            <w:top w:val="none" w:sz="0" w:space="0" w:color="auto"/>
            <w:left w:val="none" w:sz="0" w:space="0" w:color="auto"/>
            <w:bottom w:val="none" w:sz="0" w:space="0" w:color="auto"/>
            <w:right w:val="none" w:sz="0" w:space="0" w:color="auto"/>
          </w:divBdr>
        </w:div>
        <w:div w:id="606232411">
          <w:marLeft w:val="0"/>
          <w:marRight w:val="0"/>
          <w:marTop w:val="0"/>
          <w:marBottom w:val="0"/>
          <w:divBdr>
            <w:top w:val="none" w:sz="0" w:space="0" w:color="auto"/>
            <w:left w:val="none" w:sz="0" w:space="0" w:color="auto"/>
            <w:bottom w:val="none" w:sz="0" w:space="0" w:color="auto"/>
            <w:right w:val="none" w:sz="0" w:space="0" w:color="auto"/>
          </w:divBdr>
        </w:div>
        <w:div w:id="1368334086">
          <w:marLeft w:val="0"/>
          <w:marRight w:val="0"/>
          <w:marTop w:val="0"/>
          <w:marBottom w:val="0"/>
          <w:divBdr>
            <w:top w:val="none" w:sz="0" w:space="0" w:color="auto"/>
            <w:left w:val="none" w:sz="0" w:space="0" w:color="auto"/>
            <w:bottom w:val="none" w:sz="0" w:space="0" w:color="auto"/>
            <w:right w:val="none" w:sz="0" w:space="0" w:color="auto"/>
          </w:divBdr>
        </w:div>
        <w:div w:id="1290018334">
          <w:marLeft w:val="0"/>
          <w:marRight w:val="0"/>
          <w:marTop w:val="0"/>
          <w:marBottom w:val="0"/>
          <w:divBdr>
            <w:top w:val="none" w:sz="0" w:space="0" w:color="auto"/>
            <w:left w:val="none" w:sz="0" w:space="0" w:color="auto"/>
            <w:bottom w:val="none" w:sz="0" w:space="0" w:color="auto"/>
            <w:right w:val="none" w:sz="0" w:space="0" w:color="auto"/>
          </w:divBdr>
        </w:div>
        <w:div w:id="1983188940">
          <w:marLeft w:val="0"/>
          <w:marRight w:val="0"/>
          <w:marTop w:val="0"/>
          <w:marBottom w:val="0"/>
          <w:divBdr>
            <w:top w:val="none" w:sz="0" w:space="0" w:color="auto"/>
            <w:left w:val="none" w:sz="0" w:space="0" w:color="auto"/>
            <w:bottom w:val="none" w:sz="0" w:space="0" w:color="auto"/>
            <w:right w:val="none" w:sz="0" w:space="0" w:color="auto"/>
          </w:divBdr>
        </w:div>
        <w:div w:id="335807555">
          <w:marLeft w:val="0"/>
          <w:marRight w:val="0"/>
          <w:marTop w:val="0"/>
          <w:marBottom w:val="0"/>
          <w:divBdr>
            <w:top w:val="none" w:sz="0" w:space="0" w:color="auto"/>
            <w:left w:val="none" w:sz="0" w:space="0" w:color="auto"/>
            <w:bottom w:val="none" w:sz="0" w:space="0" w:color="auto"/>
            <w:right w:val="none" w:sz="0" w:space="0" w:color="auto"/>
          </w:divBdr>
        </w:div>
        <w:div w:id="395903792">
          <w:marLeft w:val="0"/>
          <w:marRight w:val="0"/>
          <w:marTop w:val="0"/>
          <w:marBottom w:val="0"/>
          <w:divBdr>
            <w:top w:val="none" w:sz="0" w:space="0" w:color="auto"/>
            <w:left w:val="none" w:sz="0" w:space="0" w:color="auto"/>
            <w:bottom w:val="none" w:sz="0" w:space="0" w:color="auto"/>
            <w:right w:val="none" w:sz="0" w:space="0" w:color="auto"/>
          </w:divBdr>
        </w:div>
        <w:div w:id="1620839607">
          <w:marLeft w:val="0"/>
          <w:marRight w:val="0"/>
          <w:marTop w:val="0"/>
          <w:marBottom w:val="0"/>
          <w:divBdr>
            <w:top w:val="none" w:sz="0" w:space="0" w:color="auto"/>
            <w:left w:val="none" w:sz="0" w:space="0" w:color="auto"/>
            <w:bottom w:val="none" w:sz="0" w:space="0" w:color="auto"/>
            <w:right w:val="none" w:sz="0" w:space="0" w:color="auto"/>
          </w:divBdr>
        </w:div>
        <w:div w:id="1487824099">
          <w:marLeft w:val="0"/>
          <w:marRight w:val="0"/>
          <w:marTop w:val="0"/>
          <w:marBottom w:val="0"/>
          <w:divBdr>
            <w:top w:val="none" w:sz="0" w:space="0" w:color="auto"/>
            <w:left w:val="none" w:sz="0" w:space="0" w:color="auto"/>
            <w:bottom w:val="none" w:sz="0" w:space="0" w:color="auto"/>
            <w:right w:val="none" w:sz="0" w:space="0" w:color="auto"/>
          </w:divBdr>
        </w:div>
        <w:div w:id="2089382878">
          <w:marLeft w:val="0"/>
          <w:marRight w:val="0"/>
          <w:marTop w:val="0"/>
          <w:marBottom w:val="0"/>
          <w:divBdr>
            <w:top w:val="none" w:sz="0" w:space="0" w:color="auto"/>
            <w:left w:val="none" w:sz="0" w:space="0" w:color="auto"/>
            <w:bottom w:val="none" w:sz="0" w:space="0" w:color="auto"/>
            <w:right w:val="none" w:sz="0" w:space="0" w:color="auto"/>
          </w:divBdr>
        </w:div>
        <w:div w:id="1008413374">
          <w:marLeft w:val="0"/>
          <w:marRight w:val="0"/>
          <w:marTop w:val="0"/>
          <w:marBottom w:val="0"/>
          <w:divBdr>
            <w:top w:val="none" w:sz="0" w:space="0" w:color="auto"/>
            <w:left w:val="none" w:sz="0" w:space="0" w:color="auto"/>
            <w:bottom w:val="none" w:sz="0" w:space="0" w:color="auto"/>
            <w:right w:val="none" w:sz="0" w:space="0" w:color="auto"/>
          </w:divBdr>
        </w:div>
        <w:div w:id="1215384203">
          <w:marLeft w:val="0"/>
          <w:marRight w:val="0"/>
          <w:marTop w:val="0"/>
          <w:marBottom w:val="0"/>
          <w:divBdr>
            <w:top w:val="none" w:sz="0" w:space="0" w:color="auto"/>
            <w:left w:val="none" w:sz="0" w:space="0" w:color="auto"/>
            <w:bottom w:val="none" w:sz="0" w:space="0" w:color="auto"/>
            <w:right w:val="none" w:sz="0" w:space="0" w:color="auto"/>
          </w:divBdr>
        </w:div>
        <w:div w:id="1600916980">
          <w:marLeft w:val="0"/>
          <w:marRight w:val="0"/>
          <w:marTop w:val="0"/>
          <w:marBottom w:val="0"/>
          <w:divBdr>
            <w:top w:val="none" w:sz="0" w:space="0" w:color="auto"/>
            <w:left w:val="none" w:sz="0" w:space="0" w:color="auto"/>
            <w:bottom w:val="none" w:sz="0" w:space="0" w:color="auto"/>
            <w:right w:val="none" w:sz="0" w:space="0" w:color="auto"/>
          </w:divBdr>
        </w:div>
        <w:div w:id="1588267196">
          <w:marLeft w:val="0"/>
          <w:marRight w:val="0"/>
          <w:marTop w:val="0"/>
          <w:marBottom w:val="0"/>
          <w:divBdr>
            <w:top w:val="none" w:sz="0" w:space="0" w:color="auto"/>
            <w:left w:val="none" w:sz="0" w:space="0" w:color="auto"/>
            <w:bottom w:val="none" w:sz="0" w:space="0" w:color="auto"/>
            <w:right w:val="none" w:sz="0" w:space="0" w:color="auto"/>
          </w:divBdr>
        </w:div>
        <w:div w:id="757480487">
          <w:marLeft w:val="0"/>
          <w:marRight w:val="0"/>
          <w:marTop w:val="0"/>
          <w:marBottom w:val="0"/>
          <w:divBdr>
            <w:top w:val="none" w:sz="0" w:space="0" w:color="auto"/>
            <w:left w:val="none" w:sz="0" w:space="0" w:color="auto"/>
            <w:bottom w:val="none" w:sz="0" w:space="0" w:color="auto"/>
            <w:right w:val="none" w:sz="0" w:space="0" w:color="auto"/>
          </w:divBdr>
        </w:div>
        <w:div w:id="880477521">
          <w:marLeft w:val="0"/>
          <w:marRight w:val="0"/>
          <w:marTop w:val="0"/>
          <w:marBottom w:val="0"/>
          <w:divBdr>
            <w:top w:val="none" w:sz="0" w:space="0" w:color="auto"/>
            <w:left w:val="none" w:sz="0" w:space="0" w:color="auto"/>
            <w:bottom w:val="none" w:sz="0" w:space="0" w:color="auto"/>
            <w:right w:val="none" w:sz="0" w:space="0" w:color="auto"/>
          </w:divBdr>
        </w:div>
        <w:div w:id="2045472190">
          <w:marLeft w:val="0"/>
          <w:marRight w:val="0"/>
          <w:marTop w:val="0"/>
          <w:marBottom w:val="0"/>
          <w:divBdr>
            <w:top w:val="none" w:sz="0" w:space="0" w:color="auto"/>
            <w:left w:val="none" w:sz="0" w:space="0" w:color="auto"/>
            <w:bottom w:val="none" w:sz="0" w:space="0" w:color="auto"/>
            <w:right w:val="none" w:sz="0" w:space="0" w:color="auto"/>
          </w:divBdr>
        </w:div>
        <w:div w:id="1098521216">
          <w:marLeft w:val="0"/>
          <w:marRight w:val="0"/>
          <w:marTop w:val="0"/>
          <w:marBottom w:val="0"/>
          <w:divBdr>
            <w:top w:val="none" w:sz="0" w:space="0" w:color="auto"/>
            <w:left w:val="none" w:sz="0" w:space="0" w:color="auto"/>
            <w:bottom w:val="none" w:sz="0" w:space="0" w:color="auto"/>
            <w:right w:val="none" w:sz="0" w:space="0" w:color="auto"/>
          </w:divBdr>
        </w:div>
      </w:divsChild>
    </w:div>
    <w:div w:id="1170828699">
      <w:bodyDiv w:val="1"/>
      <w:marLeft w:val="0"/>
      <w:marRight w:val="0"/>
      <w:marTop w:val="0"/>
      <w:marBottom w:val="0"/>
      <w:divBdr>
        <w:top w:val="none" w:sz="0" w:space="0" w:color="auto"/>
        <w:left w:val="none" w:sz="0" w:space="0" w:color="auto"/>
        <w:bottom w:val="none" w:sz="0" w:space="0" w:color="auto"/>
        <w:right w:val="none" w:sz="0" w:space="0" w:color="auto"/>
      </w:divBdr>
    </w:div>
    <w:div w:id="19632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489524.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1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ot.rosmintrud.ru" TargetMode="External"/><Relationship Id="rId5" Type="http://schemas.openxmlformats.org/officeDocument/2006/relationships/webSettings" Target="webSettings.xml"/><Relationship Id="rId15" Type="http://schemas.openxmlformats.org/officeDocument/2006/relationships/hyperlink" Target="garantF1://12025143.330221" TargetMode="External"/><Relationship Id="rId10" Type="http://schemas.openxmlformats.org/officeDocument/2006/relationships/hyperlink" Target="garantF1://7045267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48952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7BAF-5857-4699-A465-E23C4023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38</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ННС</dc:creator>
  <cp:keywords/>
  <dc:description/>
  <cp:lastModifiedBy>Обком Профсоюз образования</cp:lastModifiedBy>
  <cp:revision>21</cp:revision>
  <cp:lastPrinted>2016-09-07T09:45:00Z</cp:lastPrinted>
  <dcterms:created xsi:type="dcterms:W3CDTF">2017-05-29T05:32:00Z</dcterms:created>
  <dcterms:modified xsi:type="dcterms:W3CDTF">2017-06-13T07:17:00Z</dcterms:modified>
</cp:coreProperties>
</file>